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75" w:rsidRDefault="005F3E75" w:rsidP="006F5EC1">
      <w:pPr>
        <w:pStyle w:val="BodyTextIndent"/>
        <w:ind w:left="0" w:firstLine="0"/>
        <w:rPr>
          <w:rFonts w:ascii="Arial" w:hAnsi="Arial" w:cs="Arial"/>
          <w:b/>
          <w:sz w:val="20"/>
        </w:rPr>
      </w:pPr>
    </w:p>
    <w:p w:rsidR="00676E09" w:rsidRDefault="00676E09" w:rsidP="006F5EC1">
      <w:pPr>
        <w:pStyle w:val="BodyTextIndent"/>
        <w:ind w:left="0" w:firstLine="0"/>
        <w:rPr>
          <w:rFonts w:ascii="Arial" w:hAnsi="Arial" w:cs="Arial"/>
          <w:b/>
          <w:sz w:val="20"/>
        </w:rPr>
      </w:pPr>
    </w:p>
    <w:p w:rsidR="00676E09" w:rsidRDefault="00676E09" w:rsidP="006F5EC1">
      <w:pPr>
        <w:pStyle w:val="BodyTextIndent"/>
        <w:ind w:left="0" w:firstLine="0"/>
        <w:rPr>
          <w:rFonts w:ascii="Arial" w:hAnsi="Arial" w:cs="Arial"/>
          <w:b/>
          <w:sz w:val="20"/>
        </w:rPr>
      </w:pPr>
    </w:p>
    <w:p w:rsidR="006F5EC1" w:rsidRPr="006666CF" w:rsidRDefault="00A2542A" w:rsidP="006F5EC1">
      <w:pPr>
        <w:pStyle w:val="BodyTextInden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Overview</w:t>
      </w:r>
      <w:r w:rsidR="006F5EC1" w:rsidRPr="006666CF">
        <w:rPr>
          <w:rFonts w:ascii="Arial" w:hAnsi="Arial" w:cs="Arial"/>
          <w:b/>
          <w:sz w:val="20"/>
        </w:rPr>
        <w:t>:</w:t>
      </w:r>
    </w:p>
    <w:p w:rsidR="00A2542A" w:rsidRPr="0014193F" w:rsidRDefault="003466FE" w:rsidP="0014193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76E09">
        <w:rPr>
          <w:rFonts w:ascii="Arial" w:hAnsi="Arial" w:cs="Arial"/>
        </w:rPr>
        <w:t>Cal South California All-</w:t>
      </w:r>
      <w:r>
        <w:rPr>
          <w:rFonts w:ascii="Arial" w:hAnsi="Arial" w:cs="Arial"/>
        </w:rPr>
        <w:t>Star Tournament of Champions is a</w:t>
      </w:r>
      <w:r w:rsidR="0056630D" w:rsidRPr="0014193F">
        <w:rPr>
          <w:rFonts w:ascii="Arial" w:hAnsi="Arial" w:cs="Arial"/>
        </w:rPr>
        <w:t xml:space="preserve"> </w:t>
      </w:r>
      <w:r w:rsidR="00AA3F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nited </w:t>
      </w:r>
      <w:r w:rsidR="00AA3F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tates </w:t>
      </w:r>
      <w:r w:rsidR="00AA3F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outh </w:t>
      </w:r>
      <w:r w:rsidR="00AA3F2A">
        <w:rPr>
          <w:rFonts w:ascii="Arial" w:hAnsi="Arial" w:cs="Arial"/>
        </w:rPr>
        <w:t>S</w:t>
      </w:r>
      <w:r>
        <w:rPr>
          <w:rFonts w:ascii="Arial" w:hAnsi="Arial" w:cs="Arial"/>
        </w:rPr>
        <w:t>occer (USYS) and</w:t>
      </w:r>
      <w:r w:rsidR="00AA3F2A">
        <w:rPr>
          <w:rFonts w:ascii="Arial" w:hAnsi="Arial" w:cs="Arial"/>
        </w:rPr>
        <w:t xml:space="preserve"> </w:t>
      </w:r>
      <w:r w:rsidR="00A2542A" w:rsidRPr="0014193F">
        <w:rPr>
          <w:rFonts w:ascii="Arial" w:hAnsi="Arial" w:cs="Arial"/>
        </w:rPr>
        <w:t xml:space="preserve">Cal South Sanctioned </w:t>
      </w:r>
      <w:r w:rsidR="0056630D" w:rsidRPr="0014193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 </w:t>
      </w:r>
      <w:r w:rsidR="0056630D" w:rsidRPr="0014193F">
        <w:rPr>
          <w:rFonts w:ascii="Arial" w:hAnsi="Arial" w:cs="Arial"/>
        </w:rPr>
        <w:t xml:space="preserve">III </w:t>
      </w:r>
      <w:r w:rsidR="00AA3F2A" w:rsidRPr="0014193F">
        <w:rPr>
          <w:rFonts w:ascii="Arial" w:hAnsi="Arial" w:cs="Arial"/>
        </w:rPr>
        <w:t xml:space="preserve">Tournament. </w:t>
      </w:r>
      <w:r>
        <w:rPr>
          <w:rFonts w:ascii="Arial" w:hAnsi="Arial" w:cs="Arial"/>
        </w:rPr>
        <w:t xml:space="preserve"> </w:t>
      </w:r>
      <w:r w:rsidR="00AA3F2A" w:rsidRPr="0014193F">
        <w:rPr>
          <w:rFonts w:ascii="Arial" w:hAnsi="Arial" w:cs="Arial"/>
        </w:rPr>
        <w:t>Open</w:t>
      </w:r>
      <w:r w:rsidR="005F3E75" w:rsidRPr="0014193F">
        <w:rPr>
          <w:rFonts w:ascii="Arial" w:hAnsi="Arial" w:cs="Arial"/>
        </w:rPr>
        <w:t xml:space="preserve"> to Cal South Recreational All-Star teams only. </w:t>
      </w:r>
    </w:p>
    <w:p w:rsidR="00E62803" w:rsidRPr="0014193F" w:rsidRDefault="006F5EC1" w:rsidP="0014193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Only </w:t>
      </w:r>
      <w:r w:rsidR="00E62803" w:rsidRPr="0014193F">
        <w:rPr>
          <w:rFonts w:ascii="Arial" w:hAnsi="Arial" w:cs="Arial"/>
        </w:rPr>
        <w:t>registered Recreation</w:t>
      </w:r>
      <w:r w:rsidRPr="0014193F">
        <w:rPr>
          <w:rFonts w:ascii="Arial" w:hAnsi="Arial" w:cs="Arial"/>
        </w:rPr>
        <w:t xml:space="preserve"> players are allowed to compete</w:t>
      </w:r>
      <w:r w:rsidR="00E62803" w:rsidRPr="0014193F">
        <w:rPr>
          <w:rFonts w:ascii="Arial" w:hAnsi="Arial" w:cs="Arial"/>
        </w:rPr>
        <w:t>.</w:t>
      </w:r>
    </w:p>
    <w:p w:rsidR="006F5EC1" w:rsidRPr="0014193F" w:rsidRDefault="00E62803" w:rsidP="0014193F">
      <w:pPr>
        <w:pStyle w:val="NoSpacing"/>
        <w:numPr>
          <w:ilvl w:val="1"/>
          <w:numId w:val="11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No Signature League </w:t>
      </w:r>
      <w:r w:rsidR="003466FE">
        <w:rPr>
          <w:rFonts w:ascii="Arial" w:hAnsi="Arial" w:cs="Arial"/>
        </w:rPr>
        <w:t xml:space="preserve">or Competitive </w:t>
      </w:r>
      <w:r w:rsidRPr="0014193F">
        <w:rPr>
          <w:rFonts w:ascii="Arial" w:hAnsi="Arial" w:cs="Arial"/>
        </w:rPr>
        <w:t>registered players are allowed to compete.</w:t>
      </w:r>
    </w:p>
    <w:p w:rsidR="00A2542A" w:rsidRPr="0014193F" w:rsidRDefault="00A2542A" w:rsidP="0014193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Signed </w:t>
      </w:r>
      <w:r w:rsidR="00602B7F" w:rsidRPr="0014193F">
        <w:rPr>
          <w:rFonts w:ascii="Arial" w:hAnsi="Arial" w:cs="Arial"/>
        </w:rPr>
        <w:t>Cal South Medical Release Forms and Laminated Player ID cards are mandatory.</w:t>
      </w:r>
      <w:r w:rsidRPr="0014193F">
        <w:rPr>
          <w:rFonts w:ascii="Arial" w:hAnsi="Arial" w:cs="Arial"/>
        </w:rPr>
        <w:t xml:space="preserve"> </w:t>
      </w:r>
    </w:p>
    <w:p w:rsidR="00602B7F" w:rsidRPr="0014193F" w:rsidRDefault="00A2542A" w:rsidP="0014193F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Games shall be played by FIFA Rules, as modified by US Youth Soccer, Cal South and the </w:t>
      </w:r>
      <w:r w:rsidR="00A63C4E">
        <w:rPr>
          <w:rFonts w:ascii="Arial" w:hAnsi="Arial" w:cs="Arial"/>
        </w:rPr>
        <w:t>T</w:t>
      </w:r>
      <w:r w:rsidRPr="0014193F">
        <w:rPr>
          <w:rFonts w:ascii="Arial" w:hAnsi="Arial" w:cs="Arial"/>
        </w:rPr>
        <w:t xml:space="preserve">ournament.  </w:t>
      </w:r>
    </w:p>
    <w:p w:rsidR="00602B7F" w:rsidRDefault="00602B7F" w:rsidP="00A2542A">
      <w:pPr>
        <w:rPr>
          <w:rFonts w:ascii="Arial" w:hAnsi="Arial" w:cs="Arial"/>
        </w:rPr>
      </w:pPr>
    </w:p>
    <w:p w:rsidR="007D7466" w:rsidRPr="007D7466" w:rsidRDefault="007D7466" w:rsidP="00602B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7D7466">
        <w:rPr>
          <w:rFonts w:ascii="Arial" w:hAnsi="Arial" w:cs="Arial"/>
          <w:b/>
        </w:rPr>
        <w:t>ligibility:</w:t>
      </w:r>
    </w:p>
    <w:p w:rsidR="007D7466" w:rsidRPr="0014193F" w:rsidRDefault="007D7466" w:rsidP="0014193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All applying and participating teams must be properly registered with an affiliated Cal South Recreation League per Cal South Bylaws (Balanced teams and 50% play time requirements.) </w:t>
      </w:r>
    </w:p>
    <w:p w:rsidR="007D7466" w:rsidRPr="0014193F" w:rsidRDefault="00C94698" w:rsidP="0014193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p</w:t>
      </w:r>
      <w:r w:rsidR="007D7466" w:rsidRPr="0014193F">
        <w:rPr>
          <w:rFonts w:ascii="Arial" w:hAnsi="Arial" w:cs="Arial"/>
        </w:rPr>
        <w:t xml:space="preserve">layers must have played in a Cal South recreational team during the 2014-2015 </w:t>
      </w:r>
      <w:r w:rsidR="00A63C4E">
        <w:rPr>
          <w:rFonts w:ascii="Arial" w:hAnsi="Arial" w:cs="Arial"/>
        </w:rPr>
        <w:t>F</w:t>
      </w:r>
      <w:r w:rsidR="007D7466" w:rsidRPr="0014193F">
        <w:rPr>
          <w:rFonts w:ascii="Arial" w:hAnsi="Arial" w:cs="Arial"/>
        </w:rPr>
        <w:t xml:space="preserve">all </w:t>
      </w:r>
      <w:r w:rsidR="00A63C4E">
        <w:rPr>
          <w:rFonts w:ascii="Arial" w:hAnsi="Arial" w:cs="Arial"/>
        </w:rPr>
        <w:t>S</w:t>
      </w:r>
      <w:r w:rsidR="007D7466" w:rsidRPr="0014193F">
        <w:rPr>
          <w:rFonts w:ascii="Arial" w:hAnsi="Arial" w:cs="Arial"/>
        </w:rPr>
        <w:t>eason.</w:t>
      </w:r>
    </w:p>
    <w:p w:rsidR="007D7466" w:rsidRPr="0014193F" w:rsidRDefault="00C94698" w:rsidP="0014193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D7466" w:rsidRPr="0014193F">
        <w:rPr>
          <w:rFonts w:ascii="Arial" w:hAnsi="Arial" w:cs="Arial"/>
        </w:rPr>
        <w:t>players must be registered and rostered to their</w:t>
      </w:r>
      <w:r w:rsidR="00AA3F2A">
        <w:rPr>
          <w:rFonts w:ascii="Arial" w:hAnsi="Arial" w:cs="Arial"/>
        </w:rPr>
        <w:t xml:space="preserve"> current</w:t>
      </w:r>
      <w:r w:rsidR="007D7466" w:rsidRPr="0014193F">
        <w:rPr>
          <w:rFonts w:ascii="Arial" w:hAnsi="Arial" w:cs="Arial"/>
        </w:rPr>
        <w:t xml:space="preserve"> All-Star team under the 2014 Recreation All-Star </w:t>
      </w:r>
      <w:r>
        <w:rPr>
          <w:rFonts w:ascii="Arial" w:hAnsi="Arial" w:cs="Arial"/>
        </w:rPr>
        <w:t>S</w:t>
      </w:r>
      <w:r w:rsidR="007D7466" w:rsidRPr="0014193F">
        <w:rPr>
          <w:rFonts w:ascii="Arial" w:hAnsi="Arial" w:cs="Arial"/>
        </w:rPr>
        <w:t>eason.</w:t>
      </w:r>
    </w:p>
    <w:p w:rsidR="007D7466" w:rsidRPr="0014193F" w:rsidRDefault="007D7466" w:rsidP="0014193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Players may only participate for one team registered in the tournament.</w:t>
      </w:r>
    </w:p>
    <w:p w:rsidR="007D7466" w:rsidRDefault="00A2542A" w:rsidP="00602B7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A3F2A">
        <w:rPr>
          <w:rFonts w:ascii="Arial" w:hAnsi="Arial" w:cs="Arial"/>
        </w:rPr>
        <w:t>Current laminated USYSA/Cal South ID cards will be require</w:t>
      </w:r>
      <w:r w:rsidR="00AA3F2A" w:rsidRPr="00AA3F2A">
        <w:rPr>
          <w:rFonts w:ascii="Arial" w:hAnsi="Arial" w:cs="Arial"/>
        </w:rPr>
        <w:t xml:space="preserve">d for all players and coaches. </w:t>
      </w:r>
      <w:r w:rsidRPr="00AA3F2A">
        <w:rPr>
          <w:rFonts w:ascii="Arial" w:hAnsi="Arial" w:cs="Arial"/>
        </w:rPr>
        <w:t xml:space="preserve">Coaches must </w:t>
      </w:r>
      <w:r w:rsidR="00A63C4E">
        <w:rPr>
          <w:rFonts w:ascii="Arial" w:hAnsi="Arial" w:cs="Arial"/>
        </w:rPr>
        <w:t xml:space="preserve">possess </w:t>
      </w:r>
      <w:r w:rsidR="00AA3F2A" w:rsidRPr="00AA3F2A">
        <w:rPr>
          <w:rFonts w:ascii="Arial" w:hAnsi="Arial" w:cs="Arial"/>
        </w:rPr>
        <w:t xml:space="preserve"> a</w:t>
      </w:r>
      <w:r w:rsidR="00A63C4E">
        <w:rPr>
          <w:rFonts w:ascii="Arial" w:hAnsi="Arial" w:cs="Arial"/>
        </w:rPr>
        <w:t xml:space="preserve"> current </w:t>
      </w:r>
      <w:r w:rsidR="00AA3F2A" w:rsidRPr="00AA3F2A">
        <w:rPr>
          <w:rFonts w:ascii="Arial" w:hAnsi="Arial" w:cs="Arial"/>
        </w:rPr>
        <w:t>Cal South ID</w:t>
      </w:r>
      <w:r w:rsidR="00A63C4E">
        <w:rPr>
          <w:rFonts w:ascii="Arial" w:hAnsi="Arial" w:cs="Arial"/>
        </w:rPr>
        <w:t xml:space="preserve"> Card</w:t>
      </w:r>
      <w:r w:rsidR="00AA3F2A" w:rsidRPr="00AA3F2A">
        <w:rPr>
          <w:rFonts w:ascii="Arial" w:hAnsi="Arial" w:cs="Arial"/>
        </w:rPr>
        <w:t>.</w:t>
      </w:r>
    </w:p>
    <w:p w:rsidR="00AA3F2A" w:rsidRPr="00AA3F2A" w:rsidRDefault="00AA3F2A" w:rsidP="00AA3F2A">
      <w:pPr>
        <w:pStyle w:val="NoSpacing"/>
        <w:ind w:left="720"/>
        <w:rPr>
          <w:rFonts w:ascii="Arial" w:hAnsi="Arial" w:cs="Arial"/>
        </w:rPr>
      </w:pPr>
    </w:p>
    <w:p w:rsidR="00602B7F" w:rsidRPr="00F35E34" w:rsidRDefault="00F35E34" w:rsidP="00F35E34">
      <w:pPr>
        <w:pStyle w:val="NoSpacing"/>
        <w:rPr>
          <w:rFonts w:ascii="Arial" w:hAnsi="Arial" w:cs="Arial"/>
          <w:b/>
        </w:rPr>
      </w:pPr>
      <w:r w:rsidRPr="00F35E34">
        <w:rPr>
          <w:rFonts w:ascii="Arial" w:hAnsi="Arial" w:cs="Arial"/>
          <w:b/>
        </w:rPr>
        <w:t xml:space="preserve">Tournament </w:t>
      </w:r>
      <w:r w:rsidR="00602B7F" w:rsidRPr="00F35E34">
        <w:rPr>
          <w:rFonts w:ascii="Arial" w:hAnsi="Arial" w:cs="Arial"/>
          <w:b/>
        </w:rPr>
        <w:t>Check-In:</w:t>
      </w:r>
      <w:r w:rsidR="00602B7F" w:rsidRPr="00F35E34">
        <w:rPr>
          <w:rFonts w:ascii="Arial" w:hAnsi="Arial" w:cs="Arial"/>
          <w:b/>
        </w:rPr>
        <w:tab/>
      </w:r>
    </w:p>
    <w:p w:rsidR="00602B7F" w:rsidRDefault="00602B7F" w:rsidP="0014193F">
      <w:pPr>
        <w:pStyle w:val="BodyTextIndent"/>
        <w:numPr>
          <w:ilvl w:val="0"/>
          <w:numId w:val="12"/>
        </w:numPr>
        <w:rPr>
          <w:rFonts w:ascii="Arial" w:hAnsi="Arial" w:cs="Arial"/>
          <w:sz w:val="20"/>
        </w:rPr>
      </w:pPr>
      <w:r w:rsidRPr="006666CF">
        <w:rPr>
          <w:rFonts w:ascii="Arial" w:hAnsi="Arial" w:cs="Arial"/>
          <w:sz w:val="20"/>
        </w:rPr>
        <w:t xml:space="preserve">Teams shall check-in at the Registration </w:t>
      </w:r>
      <w:r>
        <w:rPr>
          <w:rFonts w:ascii="Arial" w:hAnsi="Arial" w:cs="Arial"/>
          <w:sz w:val="20"/>
        </w:rPr>
        <w:t xml:space="preserve">Tent </w:t>
      </w:r>
      <w:r w:rsidRPr="006666CF">
        <w:rPr>
          <w:rFonts w:ascii="Arial" w:hAnsi="Arial" w:cs="Arial"/>
          <w:sz w:val="20"/>
        </w:rPr>
        <w:t>at least one (1) hour before th</w:t>
      </w:r>
      <w:r>
        <w:rPr>
          <w:rFonts w:ascii="Arial" w:hAnsi="Arial" w:cs="Arial"/>
          <w:sz w:val="20"/>
        </w:rPr>
        <w:t xml:space="preserve">eir first game, unless directed </w:t>
      </w:r>
      <w:r w:rsidRPr="006666CF">
        <w:rPr>
          <w:rFonts w:ascii="Arial" w:hAnsi="Arial" w:cs="Arial"/>
          <w:sz w:val="20"/>
        </w:rPr>
        <w:t xml:space="preserve">by the Tournament Director to check-in at a different time and location. </w:t>
      </w:r>
      <w:r>
        <w:rPr>
          <w:rFonts w:ascii="Arial" w:hAnsi="Arial" w:cs="Arial"/>
          <w:sz w:val="20"/>
        </w:rPr>
        <w:t xml:space="preserve"> </w:t>
      </w:r>
      <w:r w:rsidRPr="00A2542A">
        <w:rPr>
          <w:rFonts w:ascii="Arial" w:hAnsi="Arial" w:cs="Arial"/>
          <w:sz w:val="20"/>
        </w:rPr>
        <w:t xml:space="preserve">All </w:t>
      </w:r>
      <w:r>
        <w:rPr>
          <w:rFonts w:ascii="Arial" w:hAnsi="Arial" w:cs="Arial"/>
          <w:sz w:val="20"/>
        </w:rPr>
        <w:t>teams must possess their</w:t>
      </w:r>
      <w:r w:rsidRPr="005F3E75">
        <w:rPr>
          <w:rFonts w:ascii="Arial" w:hAnsi="Arial" w:cs="Arial"/>
          <w:sz w:val="20"/>
        </w:rPr>
        <w:t xml:space="preserve"> players</w:t>
      </w:r>
      <w:r>
        <w:rPr>
          <w:rFonts w:ascii="Arial" w:hAnsi="Arial" w:cs="Arial"/>
          <w:sz w:val="20"/>
        </w:rPr>
        <w:t>’</w:t>
      </w:r>
      <w:r w:rsidRPr="006666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Cal South M</w:t>
      </w:r>
      <w:r w:rsidRPr="006666CF">
        <w:rPr>
          <w:rFonts w:ascii="Arial" w:hAnsi="Arial" w:cs="Arial"/>
          <w:sz w:val="20"/>
        </w:rPr>
        <w:t xml:space="preserve">edical </w:t>
      </w:r>
      <w:r>
        <w:rPr>
          <w:rFonts w:ascii="Arial" w:hAnsi="Arial" w:cs="Arial"/>
          <w:sz w:val="20"/>
        </w:rPr>
        <w:t>R</w:t>
      </w:r>
      <w:r w:rsidRPr="006666CF">
        <w:rPr>
          <w:rFonts w:ascii="Arial" w:hAnsi="Arial" w:cs="Arial"/>
          <w:sz w:val="20"/>
        </w:rPr>
        <w:t xml:space="preserve">elease </w:t>
      </w:r>
      <w:r>
        <w:rPr>
          <w:rFonts w:ascii="Arial" w:hAnsi="Arial" w:cs="Arial"/>
          <w:sz w:val="20"/>
        </w:rPr>
        <w:t>F</w:t>
      </w:r>
      <w:r w:rsidRPr="006666CF">
        <w:rPr>
          <w:rFonts w:ascii="Arial" w:hAnsi="Arial" w:cs="Arial"/>
          <w:sz w:val="20"/>
        </w:rPr>
        <w:t xml:space="preserve">orms and </w:t>
      </w:r>
      <w:r>
        <w:rPr>
          <w:rFonts w:ascii="Arial" w:hAnsi="Arial" w:cs="Arial"/>
          <w:sz w:val="20"/>
        </w:rPr>
        <w:t>Cal South</w:t>
      </w:r>
      <w:r w:rsidR="00A63C4E">
        <w:rPr>
          <w:rFonts w:ascii="Arial" w:hAnsi="Arial" w:cs="Arial"/>
          <w:sz w:val="20"/>
        </w:rPr>
        <w:t xml:space="preserve"> Player and Administrator ID Cards</w:t>
      </w:r>
      <w:r w:rsidRPr="006666CF">
        <w:rPr>
          <w:rFonts w:ascii="Arial" w:hAnsi="Arial" w:cs="Arial"/>
          <w:sz w:val="20"/>
        </w:rPr>
        <w:t xml:space="preserve">.  </w:t>
      </w:r>
    </w:p>
    <w:p w:rsidR="00F35E34" w:rsidRDefault="003466FE" w:rsidP="0014193F">
      <w:pPr>
        <w:pStyle w:val="BodyTextInden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Official Team Roster/ Match Reports </w:t>
      </w:r>
      <w:r w:rsidR="00F35E34" w:rsidRPr="00F35E34">
        <w:rPr>
          <w:rFonts w:ascii="Arial" w:hAnsi="Arial" w:cs="Arial"/>
          <w:sz w:val="20"/>
        </w:rPr>
        <w:t xml:space="preserve">will be provided </w:t>
      </w:r>
      <w:r>
        <w:rPr>
          <w:rFonts w:ascii="Arial" w:hAnsi="Arial" w:cs="Arial"/>
          <w:sz w:val="20"/>
        </w:rPr>
        <w:t xml:space="preserve">to the teams </w:t>
      </w:r>
      <w:r w:rsidR="00F35E34" w:rsidRPr="00F35E34">
        <w:rPr>
          <w:rFonts w:ascii="Arial" w:hAnsi="Arial" w:cs="Arial"/>
          <w:sz w:val="20"/>
        </w:rPr>
        <w:t>for all games accor</w:t>
      </w:r>
      <w:r w:rsidR="00F35E34">
        <w:rPr>
          <w:rFonts w:ascii="Arial" w:hAnsi="Arial" w:cs="Arial"/>
          <w:sz w:val="20"/>
        </w:rPr>
        <w:t>ding to the submitted rosters</w:t>
      </w:r>
      <w:r>
        <w:rPr>
          <w:rFonts w:ascii="Arial" w:hAnsi="Arial" w:cs="Arial"/>
          <w:sz w:val="20"/>
        </w:rPr>
        <w:t>.</w:t>
      </w:r>
    </w:p>
    <w:p w:rsidR="00AA3F2A" w:rsidRDefault="00AA3F2A" w:rsidP="00AA3F2A">
      <w:pPr>
        <w:pStyle w:val="BodyTextIndent"/>
        <w:rPr>
          <w:rFonts w:ascii="Arial" w:hAnsi="Arial" w:cs="Arial"/>
          <w:sz w:val="20"/>
        </w:rPr>
      </w:pPr>
    </w:p>
    <w:p w:rsidR="006F5EC1" w:rsidRPr="00914320" w:rsidRDefault="003A1201" w:rsidP="00914320">
      <w:pPr>
        <w:pStyle w:val="NoSpacing"/>
        <w:rPr>
          <w:rFonts w:ascii="Arial" w:hAnsi="Arial" w:cs="Arial"/>
          <w:b/>
        </w:rPr>
      </w:pPr>
      <w:r w:rsidRPr="00914320">
        <w:rPr>
          <w:rFonts w:ascii="Arial" w:hAnsi="Arial" w:cs="Arial"/>
          <w:b/>
        </w:rPr>
        <w:t>Tournament Format</w:t>
      </w:r>
      <w:r w:rsidR="005B474C" w:rsidRPr="00914320">
        <w:rPr>
          <w:rFonts w:ascii="Arial" w:hAnsi="Arial" w:cs="Arial"/>
          <w:b/>
        </w:rPr>
        <w:t>:</w:t>
      </w:r>
    </w:p>
    <w:p w:rsidR="003E18FD" w:rsidRPr="00914320" w:rsidRDefault="003E18FD" w:rsidP="00AA3F2A">
      <w:pPr>
        <w:pStyle w:val="NoSpacing"/>
        <w:rPr>
          <w:rFonts w:ascii="Arial" w:hAnsi="Arial" w:cs="Arial"/>
        </w:rPr>
      </w:pPr>
      <w:r w:rsidRPr="00914320">
        <w:rPr>
          <w:rFonts w:ascii="Arial" w:hAnsi="Arial" w:cs="Arial"/>
        </w:rPr>
        <w:t>Competition will be limited to 8 teams per age group in Boys &amp; Girls Divisions. Two groups of 4 teams per age group will play a round r</w:t>
      </w:r>
      <w:r w:rsidR="00914320" w:rsidRPr="00914320">
        <w:rPr>
          <w:rFonts w:ascii="Arial" w:hAnsi="Arial" w:cs="Arial"/>
        </w:rPr>
        <w:t>obin in the preliminary round. The</w:t>
      </w:r>
      <w:r w:rsidRPr="00914320">
        <w:rPr>
          <w:rFonts w:ascii="Arial" w:hAnsi="Arial" w:cs="Arial"/>
        </w:rPr>
        <w:t xml:space="preserve"> winners of the group advance t</w:t>
      </w:r>
      <w:r w:rsidR="00914320" w:rsidRPr="00914320">
        <w:rPr>
          <w:rFonts w:ascii="Arial" w:hAnsi="Arial" w:cs="Arial"/>
        </w:rPr>
        <w:t>o the Championship/Final game. T</w:t>
      </w:r>
      <w:r w:rsidRPr="00914320">
        <w:rPr>
          <w:rFonts w:ascii="Arial" w:hAnsi="Arial" w:cs="Arial"/>
        </w:rPr>
        <w:t>he second place teams in group play advance</w:t>
      </w:r>
      <w:r w:rsidR="00914320">
        <w:rPr>
          <w:rFonts w:ascii="Arial" w:hAnsi="Arial" w:cs="Arial"/>
        </w:rPr>
        <w:t xml:space="preserve"> </w:t>
      </w:r>
      <w:r w:rsidRPr="00914320">
        <w:rPr>
          <w:rFonts w:ascii="Arial" w:hAnsi="Arial" w:cs="Arial"/>
        </w:rPr>
        <w:t xml:space="preserve">to the Consolation game. </w:t>
      </w:r>
      <w:r w:rsidR="00AA3F2A" w:rsidRPr="00AA3F2A">
        <w:rPr>
          <w:rFonts w:ascii="Arial" w:hAnsi="Arial" w:cs="Arial"/>
        </w:rPr>
        <w:t xml:space="preserve">A tie is an acceptable result for </w:t>
      </w:r>
      <w:r w:rsidR="006415E0">
        <w:rPr>
          <w:rFonts w:ascii="Arial" w:hAnsi="Arial" w:cs="Arial"/>
        </w:rPr>
        <w:t>Preliminary Round games</w:t>
      </w:r>
      <w:r w:rsidR="00AA3F2A" w:rsidRPr="00AA3F2A">
        <w:rPr>
          <w:rFonts w:ascii="Arial" w:hAnsi="Arial" w:cs="Arial"/>
        </w:rPr>
        <w:t xml:space="preserve"> and shall be recorded as such</w:t>
      </w:r>
      <w:r w:rsidR="006415E0">
        <w:rPr>
          <w:rFonts w:ascii="Arial" w:hAnsi="Arial" w:cs="Arial"/>
        </w:rPr>
        <w:t>. No-overtime play is required</w:t>
      </w:r>
      <w:r w:rsidR="00AA3F2A" w:rsidRPr="00AA3F2A">
        <w:rPr>
          <w:rFonts w:ascii="Arial" w:hAnsi="Arial" w:cs="Arial"/>
        </w:rPr>
        <w:t>.</w:t>
      </w:r>
    </w:p>
    <w:p w:rsidR="003E18FD" w:rsidRDefault="003E18FD" w:rsidP="003A1201">
      <w:pPr>
        <w:pStyle w:val="BodyTextIndent"/>
        <w:tabs>
          <w:tab w:val="left" w:pos="5400"/>
        </w:tabs>
        <w:ind w:left="1440" w:hanging="1440"/>
        <w:rPr>
          <w:rFonts w:ascii="Arial" w:hAnsi="Arial" w:cs="Arial"/>
          <w:b/>
          <w:sz w:val="20"/>
          <w:u w:val="single"/>
        </w:rPr>
      </w:pPr>
    </w:p>
    <w:p w:rsidR="006F5EC1" w:rsidRPr="003A1201" w:rsidRDefault="00602B7F" w:rsidP="00894B4E">
      <w:pPr>
        <w:pStyle w:val="BodyTextIndent"/>
        <w:tabs>
          <w:tab w:val="left" w:pos="5400"/>
        </w:tabs>
        <w:ind w:left="2160" w:hanging="1440"/>
        <w:rPr>
          <w:rFonts w:ascii="Arial" w:hAnsi="Arial" w:cs="Arial"/>
          <w:b/>
          <w:sz w:val="20"/>
          <w:u w:val="single"/>
        </w:rPr>
      </w:pPr>
      <w:r w:rsidRPr="003A1201">
        <w:rPr>
          <w:rFonts w:ascii="Arial" w:hAnsi="Arial" w:cs="Arial"/>
          <w:b/>
          <w:sz w:val="20"/>
          <w:u w:val="single"/>
        </w:rPr>
        <w:t xml:space="preserve">Age </w:t>
      </w:r>
      <w:r w:rsidRPr="003A1201">
        <w:rPr>
          <w:rFonts w:ascii="Arial" w:hAnsi="Arial" w:cs="Arial"/>
          <w:b/>
          <w:sz w:val="20"/>
          <w:u w:val="single"/>
        </w:rPr>
        <w:tab/>
        <w:t>Preliminary Rounds</w:t>
      </w:r>
      <w:r w:rsidRPr="003A1201">
        <w:rPr>
          <w:rFonts w:ascii="Arial" w:hAnsi="Arial" w:cs="Arial"/>
          <w:b/>
          <w:sz w:val="20"/>
          <w:u w:val="single"/>
        </w:rPr>
        <w:tab/>
      </w:r>
      <w:r w:rsidR="003A1201" w:rsidRPr="003A1201">
        <w:rPr>
          <w:rFonts w:ascii="Arial" w:hAnsi="Arial" w:cs="Arial"/>
          <w:b/>
          <w:sz w:val="20"/>
          <w:u w:val="single"/>
        </w:rPr>
        <w:tab/>
      </w:r>
      <w:r w:rsidR="003E18FD">
        <w:rPr>
          <w:rFonts w:ascii="Arial" w:hAnsi="Arial" w:cs="Arial"/>
          <w:b/>
          <w:sz w:val="20"/>
          <w:u w:val="single"/>
        </w:rPr>
        <w:t xml:space="preserve">Championship/Consolation </w:t>
      </w:r>
      <w:r w:rsidR="003A1201" w:rsidRPr="003A1201">
        <w:rPr>
          <w:rFonts w:ascii="Arial" w:hAnsi="Arial" w:cs="Arial"/>
          <w:b/>
          <w:sz w:val="20"/>
          <w:u w:val="single"/>
        </w:rPr>
        <w:t>Round</w:t>
      </w:r>
    </w:p>
    <w:p w:rsidR="006F5EC1" w:rsidRPr="006666CF" w:rsidRDefault="006F5EC1" w:rsidP="00894B4E">
      <w:pPr>
        <w:pStyle w:val="BodyTextIndent"/>
        <w:tabs>
          <w:tab w:val="left" w:pos="3150"/>
          <w:tab w:val="left" w:pos="5760"/>
          <w:tab w:val="left" w:pos="7380"/>
        </w:tabs>
        <w:ind w:left="2160" w:hanging="1440"/>
        <w:rPr>
          <w:rFonts w:ascii="Arial" w:hAnsi="Arial" w:cs="Arial"/>
          <w:sz w:val="20"/>
        </w:rPr>
      </w:pPr>
      <w:r w:rsidRPr="006666CF">
        <w:rPr>
          <w:rFonts w:ascii="Arial" w:hAnsi="Arial" w:cs="Arial"/>
          <w:sz w:val="20"/>
        </w:rPr>
        <w:t>U14</w:t>
      </w:r>
      <w:r w:rsidRPr="006666CF">
        <w:rPr>
          <w:rFonts w:ascii="Arial" w:hAnsi="Arial" w:cs="Arial"/>
          <w:sz w:val="20"/>
        </w:rPr>
        <w:tab/>
      </w:r>
      <w:r w:rsidR="0056630D" w:rsidRPr="006666CF">
        <w:rPr>
          <w:rFonts w:ascii="Arial" w:hAnsi="Arial" w:cs="Arial"/>
          <w:sz w:val="20"/>
        </w:rPr>
        <w:t>3</w:t>
      </w:r>
      <w:r w:rsidRPr="006666CF">
        <w:rPr>
          <w:rFonts w:ascii="Arial" w:hAnsi="Arial" w:cs="Arial"/>
          <w:sz w:val="20"/>
        </w:rPr>
        <w:t>0 minute halves</w:t>
      </w:r>
      <w:r w:rsidR="00602B7F">
        <w:rPr>
          <w:rFonts w:ascii="Arial" w:hAnsi="Arial" w:cs="Arial"/>
          <w:sz w:val="20"/>
        </w:rPr>
        <w:t xml:space="preserve"> </w:t>
      </w:r>
      <w:r w:rsidR="003A1201">
        <w:rPr>
          <w:rFonts w:ascii="Arial" w:hAnsi="Arial" w:cs="Arial"/>
          <w:sz w:val="20"/>
        </w:rPr>
        <w:t>(</w:t>
      </w:r>
      <w:r w:rsidR="00602B7F" w:rsidRPr="006666CF">
        <w:rPr>
          <w:rFonts w:ascii="Arial" w:hAnsi="Arial" w:cs="Arial"/>
          <w:sz w:val="20"/>
        </w:rPr>
        <w:t>5 min</w:t>
      </w:r>
      <w:r w:rsidR="00602B7F">
        <w:rPr>
          <w:rFonts w:ascii="Arial" w:hAnsi="Arial" w:cs="Arial"/>
          <w:sz w:val="20"/>
        </w:rPr>
        <w:t>.</w:t>
      </w:r>
      <w:r w:rsidR="00602B7F" w:rsidRPr="006666CF">
        <w:rPr>
          <w:rFonts w:ascii="Arial" w:hAnsi="Arial" w:cs="Arial"/>
          <w:sz w:val="20"/>
        </w:rPr>
        <w:t xml:space="preserve"> half time</w:t>
      </w:r>
      <w:r w:rsidR="003A1201">
        <w:rPr>
          <w:rFonts w:ascii="Arial" w:hAnsi="Arial" w:cs="Arial"/>
          <w:sz w:val="20"/>
        </w:rPr>
        <w:t>)</w:t>
      </w:r>
      <w:r w:rsidR="00602B7F">
        <w:rPr>
          <w:rFonts w:ascii="Arial" w:hAnsi="Arial" w:cs="Arial"/>
          <w:sz w:val="20"/>
        </w:rPr>
        <w:tab/>
      </w:r>
      <w:r w:rsidRPr="006666CF">
        <w:rPr>
          <w:rFonts w:ascii="Arial" w:hAnsi="Arial" w:cs="Arial"/>
          <w:sz w:val="20"/>
        </w:rPr>
        <w:t xml:space="preserve">35 minute halves </w:t>
      </w:r>
      <w:r w:rsidR="003A1201" w:rsidRPr="003A1201">
        <w:rPr>
          <w:rFonts w:ascii="Arial" w:hAnsi="Arial" w:cs="Arial"/>
          <w:sz w:val="20"/>
        </w:rPr>
        <w:t>(5 min. half time)</w:t>
      </w:r>
      <w:r w:rsidR="00955381" w:rsidRPr="006666CF">
        <w:rPr>
          <w:rFonts w:ascii="Arial" w:hAnsi="Arial" w:cs="Arial"/>
          <w:sz w:val="20"/>
        </w:rPr>
        <w:tab/>
      </w:r>
    </w:p>
    <w:p w:rsidR="006F5EC1" w:rsidRPr="006666CF" w:rsidRDefault="006F5EC1" w:rsidP="00894B4E">
      <w:pPr>
        <w:pStyle w:val="BodyTextIndent"/>
        <w:tabs>
          <w:tab w:val="left" w:pos="3150"/>
          <w:tab w:val="left" w:pos="3600"/>
          <w:tab w:val="left" w:pos="5760"/>
          <w:tab w:val="left" w:pos="7380"/>
        </w:tabs>
        <w:ind w:left="2160" w:hanging="1440"/>
        <w:rPr>
          <w:rFonts w:ascii="Arial" w:hAnsi="Arial" w:cs="Arial"/>
          <w:sz w:val="20"/>
        </w:rPr>
      </w:pPr>
      <w:r w:rsidRPr="006666CF">
        <w:rPr>
          <w:rFonts w:ascii="Arial" w:hAnsi="Arial" w:cs="Arial"/>
          <w:sz w:val="20"/>
        </w:rPr>
        <w:t>U12</w:t>
      </w:r>
      <w:r w:rsidRPr="006666CF">
        <w:rPr>
          <w:rFonts w:ascii="Arial" w:hAnsi="Arial" w:cs="Arial"/>
          <w:sz w:val="20"/>
        </w:rPr>
        <w:tab/>
        <w:t>25 minute halves</w:t>
      </w:r>
      <w:r w:rsidR="003A1201">
        <w:rPr>
          <w:rFonts w:ascii="Arial" w:hAnsi="Arial" w:cs="Arial"/>
          <w:sz w:val="20"/>
        </w:rPr>
        <w:t xml:space="preserve"> (</w:t>
      </w:r>
      <w:r w:rsidR="003A1201" w:rsidRPr="006666CF">
        <w:rPr>
          <w:rFonts w:ascii="Arial" w:hAnsi="Arial" w:cs="Arial"/>
          <w:sz w:val="20"/>
        </w:rPr>
        <w:t>5 min</w:t>
      </w:r>
      <w:r w:rsidR="003A1201">
        <w:rPr>
          <w:rFonts w:ascii="Arial" w:hAnsi="Arial" w:cs="Arial"/>
          <w:sz w:val="20"/>
        </w:rPr>
        <w:t>.</w:t>
      </w:r>
      <w:r w:rsidR="003A1201" w:rsidRPr="006666CF">
        <w:rPr>
          <w:rFonts w:ascii="Arial" w:hAnsi="Arial" w:cs="Arial"/>
          <w:sz w:val="20"/>
        </w:rPr>
        <w:t xml:space="preserve"> half time</w:t>
      </w:r>
      <w:r w:rsidR="003A1201">
        <w:rPr>
          <w:rFonts w:ascii="Arial" w:hAnsi="Arial" w:cs="Arial"/>
          <w:sz w:val="20"/>
        </w:rPr>
        <w:t>)</w:t>
      </w:r>
      <w:r w:rsidR="003A1201">
        <w:rPr>
          <w:rFonts w:ascii="Arial" w:hAnsi="Arial" w:cs="Arial"/>
          <w:sz w:val="20"/>
        </w:rPr>
        <w:tab/>
      </w:r>
      <w:r w:rsidRPr="006666CF">
        <w:rPr>
          <w:rFonts w:ascii="Arial" w:hAnsi="Arial" w:cs="Arial"/>
          <w:sz w:val="20"/>
        </w:rPr>
        <w:t>30 minute halves</w:t>
      </w:r>
      <w:r w:rsidR="003A1201">
        <w:rPr>
          <w:rFonts w:ascii="Arial" w:hAnsi="Arial" w:cs="Arial"/>
          <w:sz w:val="20"/>
        </w:rPr>
        <w:t xml:space="preserve"> (</w:t>
      </w:r>
      <w:r w:rsidR="003A1201" w:rsidRPr="006666CF">
        <w:rPr>
          <w:rFonts w:ascii="Arial" w:hAnsi="Arial" w:cs="Arial"/>
          <w:sz w:val="20"/>
        </w:rPr>
        <w:t>5 min</w:t>
      </w:r>
      <w:r w:rsidR="003A1201">
        <w:rPr>
          <w:rFonts w:ascii="Arial" w:hAnsi="Arial" w:cs="Arial"/>
          <w:sz w:val="20"/>
        </w:rPr>
        <w:t>.</w:t>
      </w:r>
      <w:r w:rsidR="003A1201" w:rsidRPr="006666CF">
        <w:rPr>
          <w:rFonts w:ascii="Arial" w:hAnsi="Arial" w:cs="Arial"/>
          <w:sz w:val="20"/>
        </w:rPr>
        <w:t xml:space="preserve"> half time</w:t>
      </w:r>
      <w:r w:rsidR="003A1201">
        <w:rPr>
          <w:rFonts w:ascii="Arial" w:hAnsi="Arial" w:cs="Arial"/>
          <w:sz w:val="20"/>
        </w:rPr>
        <w:t xml:space="preserve">) </w:t>
      </w:r>
      <w:r w:rsidRPr="006666CF">
        <w:rPr>
          <w:rFonts w:ascii="Arial" w:hAnsi="Arial" w:cs="Arial"/>
          <w:sz w:val="20"/>
        </w:rPr>
        <w:t xml:space="preserve"> </w:t>
      </w:r>
      <w:r w:rsidR="003A1201">
        <w:rPr>
          <w:rFonts w:ascii="Arial" w:hAnsi="Arial" w:cs="Arial"/>
          <w:sz w:val="20"/>
        </w:rPr>
        <w:t xml:space="preserve"> </w:t>
      </w:r>
      <w:r w:rsidR="003A1201">
        <w:rPr>
          <w:rFonts w:ascii="Arial" w:hAnsi="Arial" w:cs="Arial"/>
          <w:sz w:val="20"/>
        </w:rPr>
        <w:tab/>
      </w:r>
    </w:p>
    <w:p w:rsidR="006F5EC1" w:rsidRPr="006666CF" w:rsidRDefault="006F5EC1" w:rsidP="00894B4E">
      <w:pPr>
        <w:pStyle w:val="BodyTextIndent"/>
        <w:tabs>
          <w:tab w:val="left" w:pos="3150"/>
          <w:tab w:val="left" w:pos="5760"/>
          <w:tab w:val="left" w:pos="7380"/>
        </w:tabs>
        <w:ind w:left="2160" w:hanging="1440"/>
        <w:rPr>
          <w:rFonts w:ascii="Arial" w:hAnsi="Arial" w:cs="Arial"/>
          <w:sz w:val="20"/>
        </w:rPr>
      </w:pPr>
      <w:r w:rsidRPr="006666CF">
        <w:rPr>
          <w:rFonts w:ascii="Arial" w:hAnsi="Arial" w:cs="Arial"/>
          <w:sz w:val="20"/>
        </w:rPr>
        <w:t>U10</w:t>
      </w:r>
      <w:r w:rsidRPr="006666CF">
        <w:rPr>
          <w:rFonts w:ascii="Arial" w:hAnsi="Arial" w:cs="Arial"/>
          <w:sz w:val="20"/>
        </w:rPr>
        <w:tab/>
        <w:t>20 minute halves</w:t>
      </w:r>
      <w:r w:rsidR="003A1201">
        <w:rPr>
          <w:rFonts w:ascii="Arial" w:hAnsi="Arial" w:cs="Arial"/>
          <w:sz w:val="20"/>
        </w:rPr>
        <w:t xml:space="preserve"> (</w:t>
      </w:r>
      <w:r w:rsidR="003A1201" w:rsidRPr="006666CF">
        <w:rPr>
          <w:rFonts w:ascii="Arial" w:hAnsi="Arial" w:cs="Arial"/>
          <w:sz w:val="20"/>
        </w:rPr>
        <w:t>5 min</w:t>
      </w:r>
      <w:r w:rsidR="003A1201">
        <w:rPr>
          <w:rFonts w:ascii="Arial" w:hAnsi="Arial" w:cs="Arial"/>
          <w:sz w:val="20"/>
        </w:rPr>
        <w:t>.</w:t>
      </w:r>
      <w:r w:rsidR="003A1201" w:rsidRPr="006666CF">
        <w:rPr>
          <w:rFonts w:ascii="Arial" w:hAnsi="Arial" w:cs="Arial"/>
          <w:sz w:val="20"/>
        </w:rPr>
        <w:t xml:space="preserve"> half time</w:t>
      </w:r>
      <w:r w:rsidR="003A1201">
        <w:rPr>
          <w:rFonts w:ascii="Arial" w:hAnsi="Arial" w:cs="Arial"/>
          <w:sz w:val="20"/>
        </w:rPr>
        <w:t>)</w:t>
      </w:r>
      <w:r w:rsidRPr="006666CF">
        <w:rPr>
          <w:rFonts w:ascii="Arial" w:hAnsi="Arial" w:cs="Arial"/>
          <w:sz w:val="20"/>
        </w:rPr>
        <w:tab/>
        <w:t>25 minute halves</w:t>
      </w:r>
      <w:r w:rsidR="003A1201">
        <w:rPr>
          <w:rFonts w:ascii="Arial" w:hAnsi="Arial" w:cs="Arial"/>
          <w:sz w:val="20"/>
        </w:rPr>
        <w:t xml:space="preserve"> (</w:t>
      </w:r>
      <w:r w:rsidR="003A1201" w:rsidRPr="006666CF">
        <w:rPr>
          <w:rFonts w:ascii="Arial" w:hAnsi="Arial" w:cs="Arial"/>
          <w:sz w:val="20"/>
        </w:rPr>
        <w:t>5 min</w:t>
      </w:r>
      <w:r w:rsidR="003A1201">
        <w:rPr>
          <w:rFonts w:ascii="Arial" w:hAnsi="Arial" w:cs="Arial"/>
          <w:sz w:val="20"/>
        </w:rPr>
        <w:t>.</w:t>
      </w:r>
      <w:r w:rsidR="003A1201" w:rsidRPr="006666CF">
        <w:rPr>
          <w:rFonts w:ascii="Arial" w:hAnsi="Arial" w:cs="Arial"/>
          <w:sz w:val="20"/>
        </w:rPr>
        <w:t xml:space="preserve"> half time</w:t>
      </w:r>
      <w:r w:rsidR="003A1201">
        <w:rPr>
          <w:rFonts w:ascii="Arial" w:hAnsi="Arial" w:cs="Arial"/>
          <w:sz w:val="20"/>
        </w:rPr>
        <w:t>)</w:t>
      </w:r>
      <w:r w:rsidRPr="006666CF">
        <w:rPr>
          <w:rFonts w:ascii="Arial" w:hAnsi="Arial" w:cs="Arial"/>
          <w:sz w:val="20"/>
        </w:rPr>
        <w:t xml:space="preserve"> </w:t>
      </w:r>
      <w:r w:rsidR="003A1201">
        <w:rPr>
          <w:rFonts w:ascii="Arial" w:hAnsi="Arial" w:cs="Arial"/>
          <w:sz w:val="20"/>
        </w:rPr>
        <w:t xml:space="preserve"> </w:t>
      </w:r>
      <w:r w:rsidR="003A1201">
        <w:rPr>
          <w:rFonts w:ascii="Arial" w:hAnsi="Arial" w:cs="Arial"/>
          <w:sz w:val="20"/>
        </w:rPr>
        <w:tab/>
      </w:r>
    </w:p>
    <w:p w:rsidR="003A1201" w:rsidRDefault="003A1201" w:rsidP="00894B4E">
      <w:pPr>
        <w:pStyle w:val="BodyTextIndent"/>
        <w:tabs>
          <w:tab w:val="left" w:pos="3600"/>
          <w:tab w:val="left" w:pos="5760"/>
          <w:tab w:val="left" w:pos="7380"/>
        </w:tabs>
        <w:ind w:left="720" w:hanging="90"/>
        <w:rPr>
          <w:rFonts w:ascii="Arial" w:hAnsi="Arial" w:cs="Arial"/>
          <w:sz w:val="20"/>
        </w:rPr>
      </w:pPr>
    </w:p>
    <w:p w:rsidR="003A1201" w:rsidRPr="003A1201" w:rsidRDefault="003A1201" w:rsidP="00894B4E">
      <w:pPr>
        <w:pStyle w:val="BodyTextIndent"/>
        <w:tabs>
          <w:tab w:val="left" w:pos="1440"/>
          <w:tab w:val="left" w:pos="3690"/>
          <w:tab w:val="left" w:pos="5760"/>
        </w:tabs>
        <w:ind w:left="720" w:firstLine="0"/>
        <w:rPr>
          <w:rFonts w:ascii="Arial" w:hAnsi="Arial" w:cs="Arial"/>
          <w:b/>
          <w:sz w:val="20"/>
          <w:u w:val="single"/>
        </w:rPr>
      </w:pPr>
      <w:r w:rsidRPr="009E5288">
        <w:rPr>
          <w:rFonts w:ascii="Arial" w:hAnsi="Arial" w:cs="Arial"/>
          <w:b/>
          <w:sz w:val="20"/>
          <w:u w:val="single"/>
        </w:rPr>
        <w:t xml:space="preserve">Age </w:t>
      </w:r>
      <w:r w:rsidRPr="009E5288">
        <w:rPr>
          <w:rFonts w:ascii="Arial" w:hAnsi="Arial" w:cs="Arial"/>
          <w:b/>
          <w:sz w:val="20"/>
          <w:u w:val="single"/>
        </w:rPr>
        <w:tab/>
        <w:t xml:space="preserve">Max. </w:t>
      </w:r>
      <w:r w:rsidRPr="003A1201">
        <w:rPr>
          <w:rFonts w:ascii="Arial" w:hAnsi="Arial" w:cs="Arial"/>
          <w:b/>
          <w:sz w:val="20"/>
          <w:u w:val="single"/>
        </w:rPr>
        <w:t>Roster</w:t>
      </w:r>
      <w:r w:rsidRPr="003A1201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 xml:space="preserve">  </w:t>
      </w:r>
      <w:r w:rsidRPr="003A1201">
        <w:rPr>
          <w:rFonts w:ascii="Arial" w:hAnsi="Arial" w:cs="Arial"/>
          <w:b/>
          <w:sz w:val="20"/>
          <w:u w:val="single"/>
        </w:rPr>
        <w:t>Format</w:t>
      </w:r>
      <w:r w:rsidRPr="003A1201">
        <w:rPr>
          <w:rFonts w:ascii="Arial" w:hAnsi="Arial" w:cs="Arial"/>
          <w:b/>
          <w:sz w:val="20"/>
          <w:u w:val="single"/>
        </w:rPr>
        <w:tab/>
        <w:t>Min</w:t>
      </w:r>
      <w:r w:rsidR="006415E0">
        <w:rPr>
          <w:rFonts w:ascii="Arial" w:hAnsi="Arial" w:cs="Arial"/>
          <w:b/>
          <w:sz w:val="20"/>
          <w:u w:val="single"/>
        </w:rPr>
        <w:t>.</w:t>
      </w:r>
      <w:r w:rsidRPr="003A1201">
        <w:rPr>
          <w:rFonts w:ascii="Arial" w:hAnsi="Arial" w:cs="Arial"/>
          <w:b/>
          <w:sz w:val="20"/>
          <w:u w:val="single"/>
        </w:rPr>
        <w:t xml:space="preserve"> on Field</w:t>
      </w:r>
      <w:r w:rsidRPr="003A1201">
        <w:rPr>
          <w:rFonts w:ascii="Arial" w:hAnsi="Arial" w:cs="Arial"/>
          <w:b/>
          <w:sz w:val="20"/>
          <w:u w:val="single"/>
        </w:rPr>
        <w:tab/>
      </w:r>
      <w:r w:rsidRPr="003A1201">
        <w:rPr>
          <w:rFonts w:ascii="Arial" w:hAnsi="Arial" w:cs="Arial"/>
          <w:b/>
          <w:sz w:val="20"/>
          <w:u w:val="single"/>
        </w:rPr>
        <w:tab/>
        <w:t>Ball Size</w:t>
      </w:r>
    </w:p>
    <w:p w:rsidR="006F5EC1" w:rsidRPr="003A1201" w:rsidRDefault="00D45C9E" w:rsidP="00894B4E">
      <w:pPr>
        <w:pStyle w:val="BodyTextIndent"/>
        <w:tabs>
          <w:tab w:val="left" w:pos="3600"/>
          <w:tab w:val="left" w:pos="5760"/>
          <w:tab w:val="left" w:pos="7380"/>
        </w:tabs>
        <w:ind w:left="720" w:hanging="90"/>
        <w:rPr>
          <w:rFonts w:ascii="Arial" w:hAnsi="Arial" w:cs="Arial"/>
          <w:sz w:val="20"/>
          <w:lang w:val="es-MX"/>
        </w:rPr>
      </w:pPr>
      <w:r w:rsidRPr="003A1201">
        <w:rPr>
          <w:rFonts w:ascii="Arial" w:hAnsi="Arial" w:cs="Arial"/>
          <w:sz w:val="20"/>
        </w:rPr>
        <w:tab/>
      </w:r>
      <w:r w:rsidR="00D23966" w:rsidRPr="003A1201">
        <w:rPr>
          <w:rFonts w:ascii="Arial" w:hAnsi="Arial" w:cs="Arial"/>
          <w:sz w:val="20"/>
        </w:rPr>
        <w:t xml:space="preserve"> </w:t>
      </w:r>
      <w:r w:rsidR="00D23966" w:rsidRPr="003A1201">
        <w:rPr>
          <w:rFonts w:ascii="Arial" w:hAnsi="Arial" w:cs="Arial"/>
          <w:sz w:val="20"/>
          <w:lang w:val="es-MX"/>
        </w:rPr>
        <w:t xml:space="preserve">U10                       </w:t>
      </w:r>
      <w:r w:rsidR="006F5EC1" w:rsidRPr="003A1201">
        <w:rPr>
          <w:rFonts w:ascii="Arial" w:hAnsi="Arial" w:cs="Arial"/>
          <w:sz w:val="20"/>
          <w:lang w:val="es-MX"/>
        </w:rPr>
        <w:t xml:space="preserve">14       </w:t>
      </w:r>
      <w:r w:rsidRPr="003A1201">
        <w:rPr>
          <w:rFonts w:ascii="Arial" w:hAnsi="Arial" w:cs="Arial"/>
          <w:sz w:val="20"/>
          <w:lang w:val="es-MX"/>
        </w:rPr>
        <w:t xml:space="preserve">              </w:t>
      </w:r>
      <w:r w:rsidR="00862BDD">
        <w:rPr>
          <w:rFonts w:ascii="Arial" w:hAnsi="Arial" w:cs="Arial"/>
          <w:sz w:val="20"/>
          <w:lang w:val="es-MX"/>
        </w:rPr>
        <w:t xml:space="preserve"> </w:t>
      </w:r>
      <w:r w:rsidR="006F5EC1" w:rsidRPr="003A1201">
        <w:rPr>
          <w:rFonts w:ascii="Arial" w:hAnsi="Arial" w:cs="Arial"/>
          <w:sz w:val="20"/>
          <w:lang w:val="es-MX"/>
        </w:rPr>
        <w:t xml:space="preserve">  8</w:t>
      </w:r>
      <w:r w:rsidR="005F3E75" w:rsidRPr="003A1201">
        <w:rPr>
          <w:rFonts w:ascii="Arial" w:hAnsi="Arial" w:cs="Arial"/>
          <w:sz w:val="20"/>
          <w:lang w:val="es-MX"/>
        </w:rPr>
        <w:t xml:space="preserve"> v 8</w:t>
      </w:r>
      <w:r w:rsidR="006F5EC1" w:rsidRPr="003A1201">
        <w:rPr>
          <w:rFonts w:ascii="Arial" w:hAnsi="Arial" w:cs="Arial"/>
          <w:sz w:val="20"/>
          <w:lang w:val="es-MX"/>
        </w:rPr>
        <w:tab/>
        <w:t xml:space="preserve">        5</w:t>
      </w:r>
      <w:r w:rsidR="006F5EC1" w:rsidRPr="003A1201">
        <w:rPr>
          <w:rFonts w:ascii="Arial" w:hAnsi="Arial" w:cs="Arial"/>
          <w:sz w:val="20"/>
          <w:lang w:val="es-MX"/>
        </w:rPr>
        <w:tab/>
      </w:r>
      <w:r w:rsidRPr="003A1201">
        <w:rPr>
          <w:rFonts w:ascii="Arial" w:hAnsi="Arial" w:cs="Arial"/>
          <w:sz w:val="20"/>
          <w:lang w:val="es-MX"/>
        </w:rPr>
        <w:t xml:space="preserve">                </w:t>
      </w:r>
      <w:r w:rsidR="006F5EC1" w:rsidRPr="003A1201">
        <w:rPr>
          <w:rFonts w:ascii="Arial" w:hAnsi="Arial" w:cs="Arial"/>
          <w:sz w:val="20"/>
          <w:lang w:val="es-MX"/>
        </w:rPr>
        <w:t>4</w:t>
      </w:r>
    </w:p>
    <w:p w:rsidR="006F5EC1" w:rsidRPr="003E18FD" w:rsidRDefault="006F5EC1" w:rsidP="00894B4E">
      <w:pPr>
        <w:pStyle w:val="BodyTextIndent"/>
        <w:tabs>
          <w:tab w:val="left" w:pos="3600"/>
          <w:tab w:val="left" w:pos="5760"/>
          <w:tab w:val="left" w:pos="7380"/>
        </w:tabs>
        <w:ind w:left="720" w:hanging="90"/>
        <w:rPr>
          <w:rFonts w:ascii="Arial" w:hAnsi="Arial" w:cs="Arial"/>
          <w:sz w:val="20"/>
          <w:lang w:val="es-MX"/>
        </w:rPr>
      </w:pPr>
      <w:r w:rsidRPr="003A1201">
        <w:rPr>
          <w:rFonts w:ascii="Arial" w:hAnsi="Arial" w:cs="Arial"/>
          <w:sz w:val="20"/>
          <w:lang w:val="es-MX"/>
        </w:rPr>
        <w:tab/>
        <w:t xml:space="preserve"> U12</w:t>
      </w:r>
      <w:r w:rsidR="00D45C9E" w:rsidRPr="003A1201">
        <w:rPr>
          <w:rFonts w:ascii="Arial" w:hAnsi="Arial" w:cs="Arial"/>
          <w:sz w:val="20"/>
          <w:lang w:val="es-MX"/>
        </w:rPr>
        <w:t xml:space="preserve">                </w:t>
      </w:r>
      <w:r w:rsidRPr="003A1201">
        <w:rPr>
          <w:rFonts w:ascii="Arial" w:hAnsi="Arial" w:cs="Arial"/>
          <w:sz w:val="20"/>
          <w:lang w:val="es-MX"/>
        </w:rPr>
        <w:t xml:space="preserve">       </w:t>
      </w:r>
      <w:r w:rsidRPr="003E18FD">
        <w:rPr>
          <w:rFonts w:ascii="Arial" w:hAnsi="Arial" w:cs="Arial"/>
          <w:sz w:val="20"/>
          <w:lang w:val="es-MX"/>
        </w:rPr>
        <w:t xml:space="preserve">18      </w:t>
      </w:r>
      <w:r w:rsidR="00D45C9E" w:rsidRPr="003E18FD">
        <w:rPr>
          <w:rFonts w:ascii="Arial" w:hAnsi="Arial" w:cs="Arial"/>
          <w:sz w:val="20"/>
          <w:lang w:val="es-MX"/>
        </w:rPr>
        <w:tab/>
        <w:t xml:space="preserve">  </w:t>
      </w:r>
      <w:r w:rsidRPr="003E18FD">
        <w:rPr>
          <w:rFonts w:ascii="Arial" w:hAnsi="Arial" w:cs="Arial"/>
          <w:sz w:val="20"/>
          <w:lang w:val="es-MX"/>
        </w:rPr>
        <w:t xml:space="preserve">   11</w:t>
      </w:r>
      <w:r w:rsidR="005F3E75" w:rsidRPr="003E18FD">
        <w:rPr>
          <w:rFonts w:ascii="Arial" w:hAnsi="Arial" w:cs="Arial"/>
          <w:sz w:val="20"/>
          <w:lang w:val="es-MX"/>
        </w:rPr>
        <w:t xml:space="preserve"> v 11</w:t>
      </w:r>
      <w:r w:rsidRPr="003E18FD">
        <w:rPr>
          <w:rFonts w:ascii="Arial" w:hAnsi="Arial" w:cs="Arial"/>
          <w:sz w:val="20"/>
          <w:lang w:val="es-MX"/>
        </w:rPr>
        <w:tab/>
        <w:t xml:space="preserve">        7  </w:t>
      </w:r>
      <w:r w:rsidR="00D45C9E" w:rsidRPr="003E18FD">
        <w:rPr>
          <w:rFonts w:ascii="Arial" w:hAnsi="Arial" w:cs="Arial"/>
          <w:sz w:val="20"/>
          <w:lang w:val="es-MX"/>
        </w:rPr>
        <w:t xml:space="preserve">    </w:t>
      </w:r>
      <w:r w:rsidRPr="003E18FD">
        <w:rPr>
          <w:rFonts w:ascii="Arial" w:hAnsi="Arial" w:cs="Arial"/>
          <w:sz w:val="20"/>
          <w:lang w:val="es-MX"/>
        </w:rPr>
        <w:t xml:space="preserve">  </w:t>
      </w:r>
      <w:r w:rsidR="0056630D" w:rsidRPr="003E18FD">
        <w:rPr>
          <w:rFonts w:ascii="Arial" w:hAnsi="Arial" w:cs="Arial"/>
          <w:sz w:val="20"/>
          <w:lang w:val="es-MX"/>
        </w:rPr>
        <w:t xml:space="preserve">    </w:t>
      </w:r>
      <w:r w:rsidRPr="003E18FD">
        <w:rPr>
          <w:rFonts w:ascii="Arial" w:hAnsi="Arial" w:cs="Arial"/>
          <w:sz w:val="20"/>
          <w:lang w:val="es-MX"/>
        </w:rPr>
        <w:t xml:space="preserve"> </w:t>
      </w:r>
      <w:r w:rsidR="00D45C9E" w:rsidRPr="003E18FD">
        <w:rPr>
          <w:rFonts w:ascii="Arial" w:hAnsi="Arial" w:cs="Arial"/>
          <w:sz w:val="20"/>
          <w:lang w:val="es-MX"/>
        </w:rPr>
        <w:t xml:space="preserve">                  </w:t>
      </w:r>
      <w:r w:rsidR="003A1201" w:rsidRPr="003E18FD">
        <w:rPr>
          <w:rFonts w:ascii="Arial" w:hAnsi="Arial" w:cs="Arial"/>
          <w:sz w:val="20"/>
          <w:lang w:val="es-MX"/>
        </w:rPr>
        <w:t xml:space="preserve">    </w:t>
      </w:r>
      <w:r w:rsidRPr="003E18FD">
        <w:rPr>
          <w:rFonts w:ascii="Arial" w:hAnsi="Arial" w:cs="Arial"/>
          <w:sz w:val="20"/>
          <w:lang w:val="es-MX"/>
        </w:rPr>
        <w:t>4</w:t>
      </w:r>
    </w:p>
    <w:p w:rsidR="006F5EC1" w:rsidRPr="003E18FD" w:rsidRDefault="006F5EC1" w:rsidP="00894B4E">
      <w:pPr>
        <w:pStyle w:val="BodyTextIndent"/>
        <w:tabs>
          <w:tab w:val="left" w:pos="3600"/>
          <w:tab w:val="left" w:pos="5760"/>
          <w:tab w:val="left" w:pos="7380"/>
        </w:tabs>
        <w:ind w:left="720" w:hanging="90"/>
        <w:rPr>
          <w:rFonts w:ascii="Arial" w:hAnsi="Arial" w:cs="Arial"/>
          <w:sz w:val="20"/>
          <w:lang w:val="es-MX"/>
        </w:rPr>
      </w:pPr>
      <w:r w:rsidRPr="003E18FD">
        <w:rPr>
          <w:rFonts w:ascii="Arial" w:hAnsi="Arial" w:cs="Arial"/>
          <w:sz w:val="20"/>
          <w:lang w:val="es-MX"/>
        </w:rPr>
        <w:tab/>
      </w:r>
      <w:r w:rsidR="0056630D" w:rsidRPr="003E18FD">
        <w:rPr>
          <w:rFonts w:ascii="Arial" w:hAnsi="Arial" w:cs="Arial"/>
          <w:sz w:val="20"/>
          <w:lang w:val="es-MX"/>
        </w:rPr>
        <w:t xml:space="preserve"> </w:t>
      </w:r>
      <w:r w:rsidRPr="003E18FD">
        <w:rPr>
          <w:rFonts w:ascii="Arial" w:hAnsi="Arial" w:cs="Arial"/>
          <w:sz w:val="20"/>
          <w:lang w:val="es-MX"/>
        </w:rPr>
        <w:t>U14</w:t>
      </w:r>
      <w:r w:rsidR="00D45C9E" w:rsidRPr="003E18FD">
        <w:rPr>
          <w:rFonts w:ascii="Arial" w:hAnsi="Arial" w:cs="Arial"/>
          <w:sz w:val="20"/>
          <w:lang w:val="es-MX"/>
        </w:rPr>
        <w:t xml:space="preserve">                </w:t>
      </w:r>
      <w:r w:rsidRPr="003E18FD">
        <w:rPr>
          <w:rFonts w:ascii="Arial" w:hAnsi="Arial" w:cs="Arial"/>
          <w:sz w:val="20"/>
          <w:lang w:val="es-MX"/>
        </w:rPr>
        <w:t xml:space="preserve">       18                </w:t>
      </w:r>
      <w:r w:rsidR="00D45C9E" w:rsidRPr="003E18FD">
        <w:rPr>
          <w:rFonts w:ascii="Arial" w:hAnsi="Arial" w:cs="Arial"/>
          <w:sz w:val="20"/>
          <w:lang w:val="es-MX"/>
        </w:rPr>
        <w:t xml:space="preserve">      </w:t>
      </w:r>
      <w:r w:rsidR="00862BDD">
        <w:rPr>
          <w:rFonts w:ascii="Arial" w:hAnsi="Arial" w:cs="Arial"/>
          <w:sz w:val="20"/>
          <w:lang w:val="es-MX"/>
        </w:rPr>
        <w:t>1</w:t>
      </w:r>
      <w:r w:rsidRPr="003E18FD">
        <w:rPr>
          <w:rFonts w:ascii="Arial" w:hAnsi="Arial" w:cs="Arial"/>
          <w:sz w:val="20"/>
          <w:lang w:val="es-MX"/>
        </w:rPr>
        <w:t>1</w:t>
      </w:r>
      <w:r w:rsidR="005F3E75" w:rsidRPr="003E18FD">
        <w:rPr>
          <w:rFonts w:ascii="Arial" w:hAnsi="Arial" w:cs="Arial"/>
          <w:sz w:val="20"/>
          <w:lang w:val="es-MX"/>
        </w:rPr>
        <w:t xml:space="preserve"> v 11 </w:t>
      </w:r>
      <w:r w:rsidR="00D45C9E" w:rsidRPr="003E18FD">
        <w:rPr>
          <w:rFonts w:ascii="Arial" w:hAnsi="Arial" w:cs="Arial"/>
          <w:sz w:val="20"/>
          <w:lang w:val="es-MX"/>
        </w:rPr>
        <w:t xml:space="preserve">                   </w:t>
      </w:r>
      <w:r w:rsidRPr="003E18FD">
        <w:rPr>
          <w:rFonts w:ascii="Arial" w:hAnsi="Arial" w:cs="Arial"/>
          <w:sz w:val="20"/>
          <w:lang w:val="es-MX"/>
        </w:rPr>
        <w:t xml:space="preserve">      </w:t>
      </w:r>
      <w:r w:rsidR="006415E0">
        <w:rPr>
          <w:rFonts w:ascii="Arial" w:hAnsi="Arial" w:cs="Arial"/>
          <w:sz w:val="20"/>
          <w:lang w:val="es-MX"/>
        </w:rPr>
        <w:t xml:space="preserve">    </w:t>
      </w:r>
      <w:r w:rsidRPr="003E18FD">
        <w:rPr>
          <w:rFonts w:ascii="Arial" w:hAnsi="Arial" w:cs="Arial"/>
          <w:sz w:val="20"/>
          <w:lang w:val="es-MX"/>
        </w:rPr>
        <w:t xml:space="preserve">7                </w:t>
      </w:r>
      <w:r w:rsidR="00D45C9E" w:rsidRPr="003E18FD">
        <w:rPr>
          <w:rFonts w:ascii="Arial" w:hAnsi="Arial" w:cs="Arial"/>
          <w:sz w:val="20"/>
          <w:lang w:val="es-MX"/>
        </w:rPr>
        <w:tab/>
        <w:t xml:space="preserve">          </w:t>
      </w:r>
      <w:r w:rsidRPr="003E18FD">
        <w:rPr>
          <w:rFonts w:ascii="Arial" w:hAnsi="Arial" w:cs="Arial"/>
          <w:sz w:val="20"/>
          <w:lang w:val="es-MX"/>
        </w:rPr>
        <w:t xml:space="preserve"> </w:t>
      </w:r>
      <w:r w:rsidR="003A1201" w:rsidRPr="003E18FD">
        <w:rPr>
          <w:rFonts w:ascii="Arial" w:hAnsi="Arial" w:cs="Arial"/>
          <w:sz w:val="20"/>
          <w:lang w:val="es-MX"/>
        </w:rPr>
        <w:t xml:space="preserve">     </w:t>
      </w:r>
      <w:r w:rsidRPr="003E18FD">
        <w:rPr>
          <w:rFonts w:ascii="Arial" w:hAnsi="Arial" w:cs="Arial"/>
          <w:sz w:val="20"/>
          <w:lang w:val="es-MX"/>
        </w:rPr>
        <w:t>5</w:t>
      </w:r>
    </w:p>
    <w:p w:rsidR="006F5EC1" w:rsidRPr="003E18FD" w:rsidRDefault="006F5EC1" w:rsidP="00894B4E">
      <w:pPr>
        <w:pStyle w:val="BodyTextIndent"/>
        <w:tabs>
          <w:tab w:val="left" w:pos="3420"/>
          <w:tab w:val="left" w:pos="5760"/>
          <w:tab w:val="left" w:pos="7380"/>
        </w:tabs>
        <w:ind w:left="720" w:hanging="90"/>
        <w:rPr>
          <w:rFonts w:ascii="Arial" w:hAnsi="Arial" w:cs="Arial"/>
          <w:sz w:val="20"/>
          <w:lang w:val="es-MX"/>
        </w:rPr>
      </w:pPr>
    </w:p>
    <w:p w:rsidR="003E18FD" w:rsidRPr="009E5288" w:rsidRDefault="00F35E34" w:rsidP="00D23966">
      <w:pPr>
        <w:pStyle w:val="BodyTextIndent"/>
        <w:tabs>
          <w:tab w:val="left" w:pos="3420"/>
          <w:tab w:val="left" w:pos="5760"/>
          <w:tab w:val="left" w:pos="7380"/>
        </w:tabs>
        <w:ind w:left="1620" w:hanging="1620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Game </w:t>
      </w:r>
      <w:r w:rsidR="006F5EC1" w:rsidRPr="009E5288">
        <w:rPr>
          <w:rFonts w:ascii="Arial" w:hAnsi="Arial" w:cs="Arial"/>
          <w:b/>
          <w:sz w:val="20"/>
          <w:lang w:val="es-MX"/>
        </w:rPr>
        <w:t>Scoring</w:t>
      </w:r>
      <w:r w:rsidR="003E18FD" w:rsidRPr="009E5288">
        <w:rPr>
          <w:rFonts w:ascii="Arial" w:hAnsi="Arial" w:cs="Arial"/>
          <w:b/>
          <w:sz w:val="20"/>
          <w:lang w:val="es-MX"/>
        </w:rPr>
        <w:t>:</w:t>
      </w:r>
    </w:p>
    <w:p w:rsidR="00A86606" w:rsidRPr="00F35E34" w:rsidRDefault="00A86606" w:rsidP="00F35E34">
      <w:pPr>
        <w:pStyle w:val="NoSpacing"/>
        <w:ind w:left="2160"/>
        <w:rPr>
          <w:rFonts w:ascii="Arial" w:hAnsi="Arial" w:cs="Arial"/>
        </w:rPr>
      </w:pPr>
      <w:r w:rsidRPr="00F35E34">
        <w:rPr>
          <w:rFonts w:ascii="Arial" w:hAnsi="Arial" w:cs="Arial"/>
        </w:rPr>
        <w:t>WIN</w:t>
      </w:r>
      <w:r w:rsidRPr="00F35E34">
        <w:rPr>
          <w:rFonts w:ascii="Arial" w:hAnsi="Arial" w:cs="Arial"/>
        </w:rPr>
        <w:tab/>
      </w:r>
      <w:r w:rsidRPr="00F35E34">
        <w:rPr>
          <w:rFonts w:ascii="Arial" w:hAnsi="Arial" w:cs="Arial"/>
        </w:rPr>
        <w:tab/>
        <w:t>=</w:t>
      </w:r>
      <w:r w:rsidRPr="00F35E34">
        <w:rPr>
          <w:rFonts w:ascii="Arial" w:hAnsi="Arial" w:cs="Arial"/>
        </w:rPr>
        <w:tab/>
        <w:t>3 POINTS</w:t>
      </w:r>
    </w:p>
    <w:p w:rsidR="00A86606" w:rsidRPr="00F35E34" w:rsidRDefault="003700B5" w:rsidP="00F35E34">
      <w:pPr>
        <w:pStyle w:val="NoSpacing"/>
        <w:ind w:left="2160"/>
        <w:rPr>
          <w:rFonts w:ascii="Arial" w:hAnsi="Arial" w:cs="Arial"/>
        </w:rPr>
      </w:pPr>
      <w:r w:rsidRPr="00F35E34">
        <w:rPr>
          <w:rFonts w:ascii="Arial" w:hAnsi="Arial" w:cs="Arial"/>
        </w:rPr>
        <w:t>TIE</w:t>
      </w:r>
      <w:r w:rsidRPr="00F35E34">
        <w:rPr>
          <w:rFonts w:ascii="Arial" w:hAnsi="Arial" w:cs="Arial"/>
        </w:rPr>
        <w:tab/>
      </w:r>
      <w:r w:rsidRPr="00F35E34">
        <w:rPr>
          <w:rFonts w:ascii="Arial" w:hAnsi="Arial" w:cs="Arial"/>
        </w:rPr>
        <w:tab/>
        <w:t>=</w:t>
      </w:r>
      <w:r w:rsidRPr="00F35E34">
        <w:rPr>
          <w:rFonts w:ascii="Arial" w:hAnsi="Arial" w:cs="Arial"/>
        </w:rPr>
        <w:tab/>
        <w:t>1 POINT</w:t>
      </w:r>
    </w:p>
    <w:p w:rsidR="003700B5" w:rsidRPr="00F35E34" w:rsidRDefault="003700B5" w:rsidP="00F35E34">
      <w:pPr>
        <w:pStyle w:val="NoSpacing"/>
        <w:ind w:left="2160"/>
        <w:rPr>
          <w:rFonts w:ascii="Arial" w:hAnsi="Arial" w:cs="Arial"/>
        </w:rPr>
      </w:pPr>
      <w:r w:rsidRPr="00F35E34">
        <w:rPr>
          <w:rFonts w:ascii="Arial" w:hAnsi="Arial" w:cs="Arial"/>
        </w:rPr>
        <w:t>LOSS</w:t>
      </w:r>
      <w:r w:rsidRPr="00F35E34">
        <w:rPr>
          <w:rFonts w:ascii="Arial" w:hAnsi="Arial" w:cs="Arial"/>
        </w:rPr>
        <w:tab/>
      </w:r>
      <w:r w:rsidRPr="00F35E34">
        <w:rPr>
          <w:rFonts w:ascii="Arial" w:hAnsi="Arial" w:cs="Arial"/>
        </w:rPr>
        <w:tab/>
        <w:t>=</w:t>
      </w:r>
      <w:r w:rsidRPr="00F35E34">
        <w:rPr>
          <w:rFonts w:ascii="Arial" w:hAnsi="Arial" w:cs="Arial"/>
        </w:rPr>
        <w:tab/>
        <w:t>0 POINT</w:t>
      </w:r>
    </w:p>
    <w:p w:rsidR="00A86606" w:rsidRPr="00F35E34" w:rsidRDefault="00A86606" w:rsidP="00F35E34">
      <w:pPr>
        <w:pStyle w:val="NoSpacing"/>
        <w:ind w:left="2160"/>
        <w:rPr>
          <w:rFonts w:ascii="Arial" w:hAnsi="Arial" w:cs="Arial"/>
        </w:rPr>
      </w:pPr>
      <w:r w:rsidRPr="00F35E34">
        <w:rPr>
          <w:rFonts w:ascii="Arial" w:hAnsi="Arial" w:cs="Arial"/>
        </w:rPr>
        <w:t>SHU</w:t>
      </w:r>
      <w:r w:rsidR="00C84FDA" w:rsidRPr="00F35E34">
        <w:rPr>
          <w:rFonts w:ascii="Arial" w:hAnsi="Arial" w:cs="Arial"/>
        </w:rPr>
        <w:t>T</w:t>
      </w:r>
      <w:r w:rsidRPr="00F35E34">
        <w:rPr>
          <w:rFonts w:ascii="Arial" w:hAnsi="Arial" w:cs="Arial"/>
        </w:rPr>
        <w:t>OUT</w:t>
      </w:r>
      <w:r w:rsidRPr="00F35E34">
        <w:rPr>
          <w:rFonts w:ascii="Arial" w:hAnsi="Arial" w:cs="Arial"/>
        </w:rPr>
        <w:tab/>
        <w:t>=</w:t>
      </w:r>
      <w:r w:rsidRPr="00F35E34">
        <w:rPr>
          <w:rFonts w:ascii="Arial" w:hAnsi="Arial" w:cs="Arial"/>
        </w:rPr>
        <w:tab/>
        <w:t>1 POINT</w:t>
      </w:r>
    </w:p>
    <w:p w:rsidR="00A86606" w:rsidRPr="00F35E34" w:rsidRDefault="00A86606" w:rsidP="00F35E34">
      <w:pPr>
        <w:pStyle w:val="NoSpacing"/>
        <w:ind w:left="2160"/>
        <w:rPr>
          <w:rFonts w:ascii="Arial" w:hAnsi="Arial" w:cs="Arial"/>
        </w:rPr>
      </w:pPr>
      <w:r w:rsidRPr="00F35E34">
        <w:rPr>
          <w:rFonts w:ascii="Arial" w:hAnsi="Arial" w:cs="Arial"/>
        </w:rPr>
        <w:t>RED CARD</w:t>
      </w:r>
      <w:r w:rsidRPr="00F35E34">
        <w:rPr>
          <w:rFonts w:ascii="Arial" w:hAnsi="Arial" w:cs="Arial"/>
        </w:rPr>
        <w:tab/>
        <w:t>=</w:t>
      </w:r>
      <w:r w:rsidRPr="00F35E34">
        <w:rPr>
          <w:rFonts w:ascii="Arial" w:hAnsi="Arial" w:cs="Arial"/>
        </w:rPr>
        <w:tab/>
        <w:t>2 POINT DEDUCTION</w:t>
      </w:r>
    </w:p>
    <w:p w:rsidR="009B2A49" w:rsidRPr="009B2A49" w:rsidRDefault="009B2A49" w:rsidP="009B2A49">
      <w:pPr>
        <w:ind w:left="1800" w:firstLine="360"/>
        <w:rPr>
          <w:rFonts w:ascii="Arial" w:hAnsi="Arial" w:cs="Arial"/>
        </w:rPr>
      </w:pPr>
    </w:p>
    <w:p w:rsidR="00C94698" w:rsidRDefault="00C9469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4698" w:rsidRDefault="00C94698" w:rsidP="00F35E34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b/>
          <w:sz w:val="20"/>
        </w:rPr>
      </w:pPr>
    </w:p>
    <w:p w:rsidR="00C94698" w:rsidRDefault="00C94698" w:rsidP="00F35E34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b/>
          <w:sz w:val="20"/>
        </w:rPr>
      </w:pPr>
    </w:p>
    <w:p w:rsidR="00F35E34" w:rsidRDefault="00F35E34" w:rsidP="00F35E34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sz w:val="20"/>
        </w:rPr>
      </w:pPr>
      <w:r w:rsidRPr="006666CF">
        <w:rPr>
          <w:rFonts w:ascii="Arial" w:hAnsi="Arial" w:cs="Arial"/>
          <w:b/>
          <w:sz w:val="20"/>
        </w:rPr>
        <w:t>Tie Breakers</w:t>
      </w:r>
      <w:r w:rsidR="006415E0">
        <w:rPr>
          <w:rFonts w:ascii="Arial" w:hAnsi="Arial" w:cs="Arial"/>
          <w:b/>
          <w:sz w:val="20"/>
        </w:rPr>
        <w:t>:</w:t>
      </w:r>
      <w:r w:rsidRPr="006666CF">
        <w:rPr>
          <w:rFonts w:ascii="Arial" w:hAnsi="Arial" w:cs="Arial"/>
          <w:sz w:val="20"/>
        </w:rPr>
        <w:tab/>
      </w:r>
    </w:p>
    <w:p w:rsidR="00F35E34" w:rsidRPr="0014193F" w:rsidRDefault="00F35E34" w:rsidP="00F35E34">
      <w:pPr>
        <w:pStyle w:val="NoSpacing"/>
        <w:rPr>
          <w:rFonts w:ascii="Arial" w:hAnsi="Arial" w:cs="Arial"/>
        </w:rPr>
      </w:pPr>
      <w:r w:rsidRPr="0014193F">
        <w:rPr>
          <w:rFonts w:ascii="Arial" w:hAnsi="Arial" w:cs="Arial"/>
        </w:rPr>
        <w:t>In the event there is a tie in points after the completion of preliminary games or round robin play, the following will be used to break the tie in the order listed:</w:t>
      </w:r>
      <w:r w:rsidRPr="0014193F">
        <w:rPr>
          <w:rFonts w:ascii="Arial" w:hAnsi="Arial" w:cs="Arial"/>
        </w:rPr>
        <w:tab/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Head-to-Head competition</w:t>
      </w:r>
      <w:r w:rsidRPr="0014193F">
        <w:rPr>
          <w:rFonts w:ascii="Arial" w:hAnsi="Arial" w:cs="Arial"/>
        </w:rPr>
        <w:tab/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Most wins (Round-robin play only)</w:t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Goal Differential (Goals scored minus goals allowed. Max. of 5 goals per game)  </w:t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Least goals allowed </w:t>
      </w:r>
      <w:r w:rsidRPr="0014193F">
        <w:rPr>
          <w:rFonts w:ascii="Arial" w:hAnsi="Arial" w:cs="Arial"/>
        </w:rPr>
        <w:tab/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Most goals scored (Maximum of 5 goals per game)</w:t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  <w:color w:val="FF0000"/>
        </w:rPr>
      </w:pPr>
      <w:r w:rsidRPr="0014193F">
        <w:rPr>
          <w:rFonts w:ascii="Arial" w:hAnsi="Arial" w:cs="Arial"/>
        </w:rPr>
        <w:t xml:space="preserve">Most Shut-outs </w:t>
      </w:r>
    </w:p>
    <w:p w:rsidR="00F35E34" w:rsidRPr="0014193F" w:rsidRDefault="00F35E34" w:rsidP="00F35E34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Coin Flip </w:t>
      </w:r>
    </w:p>
    <w:p w:rsidR="00F35E34" w:rsidRDefault="00F35E34" w:rsidP="003700B5">
      <w:pPr>
        <w:ind w:left="90"/>
        <w:rPr>
          <w:rFonts w:ascii="Arial" w:hAnsi="Arial" w:cs="Arial"/>
          <w:b/>
        </w:rPr>
      </w:pPr>
    </w:p>
    <w:p w:rsidR="005B0D94" w:rsidRDefault="006F5EC1" w:rsidP="006F5EC1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sz w:val="20"/>
        </w:rPr>
      </w:pPr>
      <w:r w:rsidRPr="006666CF">
        <w:rPr>
          <w:rFonts w:ascii="Arial" w:hAnsi="Arial" w:cs="Arial"/>
          <w:b/>
          <w:sz w:val="20"/>
        </w:rPr>
        <w:t>Overtime</w:t>
      </w:r>
      <w:r w:rsidR="00914320">
        <w:rPr>
          <w:rFonts w:ascii="Arial" w:hAnsi="Arial" w:cs="Arial"/>
          <w:b/>
          <w:sz w:val="20"/>
        </w:rPr>
        <w:t>/Penalty Kicks</w:t>
      </w:r>
      <w:r w:rsidR="006415E0">
        <w:rPr>
          <w:rFonts w:ascii="Arial" w:hAnsi="Arial" w:cs="Arial"/>
          <w:sz w:val="20"/>
        </w:rPr>
        <w:t>:</w:t>
      </w:r>
    </w:p>
    <w:p w:rsidR="00914320" w:rsidRPr="00522EDF" w:rsidRDefault="005B0D94" w:rsidP="00914320">
      <w:pPr>
        <w:pStyle w:val="NoSpacing"/>
        <w:rPr>
          <w:rFonts w:ascii="Arial" w:hAnsi="Arial" w:cs="Arial"/>
        </w:rPr>
      </w:pPr>
      <w:r w:rsidRPr="00522EDF">
        <w:rPr>
          <w:rFonts w:ascii="Arial" w:hAnsi="Arial" w:cs="Arial"/>
        </w:rPr>
        <w:t>C</w:t>
      </w:r>
      <w:r w:rsidR="00914320">
        <w:rPr>
          <w:rFonts w:ascii="Arial" w:hAnsi="Arial" w:cs="Arial"/>
        </w:rPr>
        <w:t xml:space="preserve">hampionship </w:t>
      </w:r>
      <w:r w:rsidRPr="00522EDF">
        <w:rPr>
          <w:rFonts w:ascii="Arial" w:hAnsi="Arial" w:cs="Arial"/>
        </w:rPr>
        <w:t xml:space="preserve">and Consolation </w:t>
      </w:r>
      <w:r w:rsidR="006F5EC1" w:rsidRPr="00522EDF">
        <w:rPr>
          <w:rFonts w:ascii="Arial" w:hAnsi="Arial" w:cs="Arial"/>
        </w:rPr>
        <w:t>games will be played until a winner is determined.</w:t>
      </w:r>
      <w:r w:rsidRPr="00522EDF">
        <w:rPr>
          <w:rFonts w:ascii="Arial" w:hAnsi="Arial" w:cs="Arial"/>
        </w:rPr>
        <w:t xml:space="preserve"> In the event of a tie at </w:t>
      </w:r>
      <w:r w:rsidR="006F5EC1" w:rsidRPr="00522EDF">
        <w:rPr>
          <w:rFonts w:ascii="Arial" w:hAnsi="Arial" w:cs="Arial"/>
        </w:rPr>
        <w:t>the</w:t>
      </w:r>
      <w:r w:rsidRPr="00522EDF">
        <w:rPr>
          <w:rFonts w:ascii="Arial" w:hAnsi="Arial" w:cs="Arial"/>
        </w:rPr>
        <w:t xml:space="preserve"> </w:t>
      </w:r>
      <w:r w:rsidR="006F5EC1" w:rsidRPr="00522EDF">
        <w:rPr>
          <w:rFonts w:ascii="Arial" w:hAnsi="Arial" w:cs="Arial"/>
        </w:rPr>
        <w:t xml:space="preserve">end of regulation time, the match will continue (after a 5 minute break) with </w:t>
      </w:r>
      <w:r w:rsidRPr="00522EDF">
        <w:rPr>
          <w:rFonts w:ascii="Arial" w:hAnsi="Arial" w:cs="Arial"/>
        </w:rPr>
        <w:t xml:space="preserve">two, five (5) minute extra </w:t>
      </w:r>
      <w:r w:rsidR="006F5EC1" w:rsidRPr="00522EDF">
        <w:rPr>
          <w:rFonts w:ascii="Arial" w:hAnsi="Arial" w:cs="Arial"/>
        </w:rPr>
        <w:t>time</w:t>
      </w:r>
      <w:r w:rsidRPr="00522EDF">
        <w:rPr>
          <w:rFonts w:ascii="Arial" w:hAnsi="Arial" w:cs="Arial"/>
        </w:rPr>
        <w:t xml:space="preserve"> halves</w:t>
      </w:r>
      <w:r w:rsidR="006F5EC1" w:rsidRPr="00522EDF">
        <w:rPr>
          <w:rFonts w:ascii="Arial" w:hAnsi="Arial" w:cs="Arial"/>
        </w:rPr>
        <w:t xml:space="preserve">. If </w:t>
      </w:r>
      <w:r w:rsidRPr="00522EDF">
        <w:rPr>
          <w:rFonts w:ascii="Arial" w:hAnsi="Arial" w:cs="Arial"/>
        </w:rPr>
        <w:t xml:space="preserve">the game is still tied at the conclusion of extra time, </w:t>
      </w:r>
      <w:r w:rsidR="006F5EC1" w:rsidRPr="00522EDF">
        <w:rPr>
          <w:rFonts w:ascii="Arial" w:hAnsi="Arial" w:cs="Arial"/>
        </w:rPr>
        <w:t xml:space="preserve">the match </w:t>
      </w:r>
      <w:r w:rsidRPr="00522EDF">
        <w:rPr>
          <w:rFonts w:ascii="Arial" w:hAnsi="Arial" w:cs="Arial"/>
        </w:rPr>
        <w:t xml:space="preserve">shall be </w:t>
      </w:r>
      <w:r w:rsidR="006F5EC1" w:rsidRPr="00522EDF">
        <w:rPr>
          <w:rFonts w:ascii="Arial" w:hAnsi="Arial" w:cs="Arial"/>
        </w:rPr>
        <w:t>decided by FIFA kicks from the penalty mark</w:t>
      </w:r>
      <w:r w:rsidRPr="00522EDF">
        <w:rPr>
          <w:rFonts w:ascii="Arial" w:hAnsi="Arial" w:cs="Arial"/>
        </w:rPr>
        <w:t xml:space="preserve">. </w:t>
      </w:r>
      <w:r w:rsidR="006F5EC1" w:rsidRPr="00522EDF">
        <w:rPr>
          <w:rFonts w:ascii="Arial" w:hAnsi="Arial" w:cs="Arial"/>
        </w:rPr>
        <w:t xml:space="preserve">Only players </w:t>
      </w:r>
      <w:r w:rsidR="00E30758" w:rsidRPr="00522EDF">
        <w:rPr>
          <w:rFonts w:ascii="Arial" w:hAnsi="Arial" w:cs="Arial"/>
        </w:rPr>
        <w:t xml:space="preserve">and goalkeepers </w:t>
      </w:r>
      <w:r w:rsidR="006F5EC1" w:rsidRPr="00522EDF">
        <w:rPr>
          <w:rFonts w:ascii="Arial" w:hAnsi="Arial" w:cs="Arial"/>
        </w:rPr>
        <w:t xml:space="preserve">on the field at the conclusion of the </w:t>
      </w:r>
      <w:r w:rsidRPr="00522EDF">
        <w:rPr>
          <w:rFonts w:ascii="Arial" w:hAnsi="Arial" w:cs="Arial"/>
        </w:rPr>
        <w:t xml:space="preserve">extra </w:t>
      </w:r>
      <w:r w:rsidR="006F5EC1" w:rsidRPr="00522EDF">
        <w:rPr>
          <w:rFonts w:ascii="Arial" w:hAnsi="Arial" w:cs="Arial"/>
        </w:rPr>
        <w:t xml:space="preserve">time shall be eligible to participate in </w:t>
      </w:r>
      <w:r w:rsidRPr="00522EDF">
        <w:rPr>
          <w:rFonts w:ascii="Arial" w:hAnsi="Arial" w:cs="Arial"/>
        </w:rPr>
        <w:t xml:space="preserve">the </w:t>
      </w:r>
      <w:r w:rsidR="006F5EC1" w:rsidRPr="00522EDF">
        <w:rPr>
          <w:rFonts w:ascii="Arial" w:hAnsi="Arial" w:cs="Arial"/>
        </w:rPr>
        <w:t>FIFA kicks.</w:t>
      </w:r>
      <w:r w:rsidR="00B91184" w:rsidRPr="00522EDF">
        <w:rPr>
          <w:rFonts w:ascii="Arial" w:hAnsi="Arial" w:cs="Arial"/>
        </w:rPr>
        <w:t xml:space="preserve"> </w:t>
      </w:r>
      <w:r w:rsidR="00E30758" w:rsidRPr="00522EDF">
        <w:rPr>
          <w:rFonts w:ascii="Arial" w:hAnsi="Arial" w:cs="Arial"/>
        </w:rPr>
        <w:t>The g</w:t>
      </w:r>
      <w:r w:rsidR="00B91184" w:rsidRPr="00522EDF">
        <w:rPr>
          <w:rFonts w:ascii="Arial" w:hAnsi="Arial" w:cs="Arial"/>
        </w:rPr>
        <w:t xml:space="preserve">oalkeeper can be substituted </w:t>
      </w:r>
      <w:r w:rsidR="00E30758" w:rsidRPr="00522EDF">
        <w:rPr>
          <w:rFonts w:ascii="Arial" w:hAnsi="Arial" w:cs="Arial"/>
        </w:rPr>
        <w:t xml:space="preserve">with an eligible field player </w:t>
      </w:r>
      <w:r w:rsidR="00B91184" w:rsidRPr="00522EDF">
        <w:rPr>
          <w:rFonts w:ascii="Arial" w:hAnsi="Arial" w:cs="Arial"/>
        </w:rPr>
        <w:t>prior to</w:t>
      </w:r>
      <w:r w:rsidR="00E30758" w:rsidRPr="00522EDF">
        <w:rPr>
          <w:rFonts w:ascii="Arial" w:hAnsi="Arial" w:cs="Arial"/>
        </w:rPr>
        <w:t xml:space="preserve"> start of</w:t>
      </w:r>
      <w:r w:rsidR="00B91184" w:rsidRPr="00522EDF">
        <w:rPr>
          <w:rFonts w:ascii="Arial" w:hAnsi="Arial" w:cs="Arial"/>
        </w:rPr>
        <w:t xml:space="preserve"> </w:t>
      </w:r>
      <w:r w:rsidRPr="00522EDF">
        <w:rPr>
          <w:rFonts w:ascii="Arial" w:hAnsi="Arial" w:cs="Arial"/>
        </w:rPr>
        <w:t xml:space="preserve">FIFA </w:t>
      </w:r>
      <w:r w:rsidR="00B91184" w:rsidRPr="00522EDF">
        <w:rPr>
          <w:rFonts w:ascii="Arial" w:hAnsi="Arial" w:cs="Arial"/>
        </w:rPr>
        <w:t>kicks</w:t>
      </w:r>
      <w:r w:rsidR="00E30758" w:rsidRPr="00522EDF">
        <w:rPr>
          <w:rFonts w:ascii="Arial" w:hAnsi="Arial" w:cs="Arial"/>
        </w:rPr>
        <w:t xml:space="preserve"> from the penalty mark.  </w:t>
      </w:r>
    </w:p>
    <w:p w:rsidR="006F5EC1" w:rsidRDefault="006F5EC1" w:rsidP="00AA3F2A">
      <w:pPr>
        <w:pStyle w:val="NoSpacing"/>
      </w:pPr>
    </w:p>
    <w:p w:rsidR="00AA3F2A" w:rsidRPr="003E18FD" w:rsidRDefault="00AA3F2A" w:rsidP="00AA3F2A">
      <w:pPr>
        <w:pStyle w:val="BodyTextIndent"/>
        <w:rPr>
          <w:rFonts w:ascii="Arial" w:hAnsi="Arial" w:cs="Arial"/>
          <w:b/>
          <w:sz w:val="20"/>
        </w:rPr>
      </w:pPr>
      <w:r w:rsidRPr="003E18FD">
        <w:rPr>
          <w:rFonts w:ascii="Arial" w:hAnsi="Arial" w:cs="Arial"/>
          <w:b/>
          <w:sz w:val="20"/>
        </w:rPr>
        <w:t>Awards</w:t>
      </w:r>
      <w:r w:rsidR="006415E0">
        <w:rPr>
          <w:rFonts w:ascii="Arial" w:hAnsi="Arial" w:cs="Arial"/>
          <w:b/>
          <w:sz w:val="20"/>
        </w:rPr>
        <w:t>:</w:t>
      </w:r>
      <w:bookmarkStart w:id="0" w:name="_GoBack"/>
      <w:bookmarkEnd w:id="0"/>
    </w:p>
    <w:p w:rsidR="00AA3F2A" w:rsidRPr="0014193F" w:rsidRDefault="00AA3F2A" w:rsidP="00AA3F2A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All players will receive a commemorative tournament pin.</w:t>
      </w:r>
    </w:p>
    <w:p w:rsidR="00AA3F2A" w:rsidRPr="0014193F" w:rsidRDefault="00AA3F2A" w:rsidP="00AA3F2A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Team trophy to the Champion, Finalist and 3</w:t>
      </w:r>
      <w:r w:rsidR="00746AC5">
        <w:rPr>
          <w:rFonts w:ascii="Arial" w:hAnsi="Arial" w:cs="Arial"/>
        </w:rPr>
        <w:t>rd place teams.</w:t>
      </w:r>
    </w:p>
    <w:p w:rsidR="00AA3F2A" w:rsidRPr="0014193F" w:rsidRDefault="00AA3F2A" w:rsidP="00AA3F2A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Player medals to the Champion, Fina</w:t>
      </w:r>
      <w:r w:rsidR="00746AC5">
        <w:rPr>
          <w:rFonts w:ascii="Arial" w:hAnsi="Arial" w:cs="Arial"/>
        </w:rPr>
        <w:t>list, 3rd and 4th place teams.</w:t>
      </w:r>
    </w:p>
    <w:p w:rsidR="00AA3F2A" w:rsidRPr="0014193F" w:rsidRDefault="00AA3F2A" w:rsidP="00AA3F2A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>Team Outstanding Sportsmanship plaque will be awarded.</w:t>
      </w:r>
    </w:p>
    <w:p w:rsidR="00AA3F2A" w:rsidRDefault="00AA3F2A" w:rsidP="00522EDF">
      <w:pPr>
        <w:rPr>
          <w:rFonts w:ascii="Arial" w:hAnsi="Arial" w:cs="Arial"/>
          <w:b/>
        </w:rPr>
      </w:pPr>
    </w:p>
    <w:p w:rsidR="00522EDF" w:rsidRPr="00522EDF" w:rsidRDefault="006F5EC1" w:rsidP="00522EDF">
      <w:pPr>
        <w:rPr>
          <w:rFonts w:ascii="Arial" w:hAnsi="Arial" w:cs="Arial"/>
          <w:b/>
        </w:rPr>
      </w:pPr>
      <w:r w:rsidRPr="00522EDF">
        <w:rPr>
          <w:rFonts w:ascii="Arial" w:hAnsi="Arial" w:cs="Arial"/>
          <w:b/>
        </w:rPr>
        <w:t>Substitution</w:t>
      </w:r>
      <w:r w:rsidR="00A2542A" w:rsidRPr="00522EDF">
        <w:rPr>
          <w:rFonts w:ascii="Arial" w:hAnsi="Arial" w:cs="Arial"/>
          <w:b/>
        </w:rPr>
        <w:t>s</w:t>
      </w:r>
      <w:r w:rsidR="006415E0">
        <w:rPr>
          <w:rFonts w:ascii="Arial" w:hAnsi="Arial" w:cs="Arial"/>
          <w:b/>
        </w:rPr>
        <w:t>:</w:t>
      </w:r>
    </w:p>
    <w:p w:rsidR="00914320" w:rsidRDefault="00914320" w:rsidP="00522EDF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914320">
        <w:rPr>
          <w:rFonts w:ascii="Arial" w:hAnsi="Arial" w:cs="Arial"/>
        </w:rPr>
        <w:t>All players must play 50% of each game.</w:t>
      </w:r>
    </w:p>
    <w:p w:rsidR="00522EDF" w:rsidRPr="00522EDF" w:rsidRDefault="00522EDF" w:rsidP="00522EDF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522EDF">
        <w:rPr>
          <w:rFonts w:ascii="Arial" w:hAnsi="Arial" w:cs="Arial"/>
        </w:rPr>
        <w:t>Substitutions may be made at any stoppage in play. The substitution must be made with the consent of the center referee per FIFA rules.</w:t>
      </w:r>
    </w:p>
    <w:p w:rsidR="00A2542A" w:rsidRPr="00522EDF" w:rsidRDefault="006F5EC1" w:rsidP="00522EDF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522EDF">
        <w:rPr>
          <w:rFonts w:ascii="Arial" w:hAnsi="Arial" w:cs="Arial"/>
        </w:rPr>
        <w:t>Substitution shall be unlimited and players must enter and exit at</w:t>
      </w:r>
      <w:r w:rsidR="00E30758" w:rsidRPr="00522EDF">
        <w:rPr>
          <w:rFonts w:ascii="Arial" w:hAnsi="Arial" w:cs="Arial"/>
        </w:rPr>
        <w:t xml:space="preserve"> the center of the field only.</w:t>
      </w:r>
    </w:p>
    <w:p w:rsidR="00522EDF" w:rsidRDefault="00522EDF" w:rsidP="00522EDF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522EDF">
        <w:rPr>
          <w:rFonts w:ascii="Arial" w:hAnsi="Arial" w:cs="Arial"/>
        </w:rPr>
        <w:t>If a player is injured, the coach may elect to substitute the injured player or remove the player from the field and play short until the player is ready to return</w:t>
      </w:r>
      <w:r w:rsidR="003466FE">
        <w:rPr>
          <w:rFonts w:ascii="Arial" w:hAnsi="Arial" w:cs="Arial"/>
        </w:rPr>
        <w:t>.</w:t>
      </w:r>
    </w:p>
    <w:p w:rsidR="00914320" w:rsidRDefault="00914320" w:rsidP="00914320">
      <w:pPr>
        <w:pStyle w:val="NoSpacing"/>
        <w:rPr>
          <w:rFonts w:ascii="Arial" w:hAnsi="Arial" w:cs="Arial"/>
        </w:rPr>
      </w:pPr>
    </w:p>
    <w:p w:rsidR="00914320" w:rsidRPr="003700B5" w:rsidRDefault="00914320" w:rsidP="00914320">
      <w:pPr>
        <w:ind w:left="90"/>
        <w:rPr>
          <w:rFonts w:ascii="Arial" w:hAnsi="Arial" w:cs="Arial"/>
        </w:rPr>
      </w:pPr>
      <w:r w:rsidRPr="003700B5">
        <w:rPr>
          <w:rFonts w:ascii="Arial" w:hAnsi="Arial" w:cs="Arial"/>
          <w:b/>
        </w:rPr>
        <w:t>Forfeits</w:t>
      </w:r>
      <w:r>
        <w:rPr>
          <w:rFonts w:ascii="Arial" w:hAnsi="Arial" w:cs="Arial"/>
          <w:b/>
        </w:rPr>
        <w:t>:</w:t>
      </w:r>
      <w:r w:rsidRPr="003700B5">
        <w:rPr>
          <w:rFonts w:ascii="Arial" w:hAnsi="Arial" w:cs="Arial"/>
        </w:rPr>
        <w:tab/>
      </w:r>
    </w:p>
    <w:p w:rsidR="00914320" w:rsidRPr="0014193F" w:rsidRDefault="00914320" w:rsidP="0091432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A forfeit shall occur if a team is not on the field checked-in and ready to play at scheduled start time.  The game will be scored a 1-0 forfeit loss. </w:t>
      </w:r>
    </w:p>
    <w:p w:rsidR="00914320" w:rsidRPr="0014193F" w:rsidRDefault="00914320" w:rsidP="0091432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A team with less than the minimum number of players at the start of a match will be scored a 1-0 forfeit loss. The opposing team will be awarded three (3) points. There is no grace period. </w:t>
      </w:r>
    </w:p>
    <w:p w:rsidR="00914320" w:rsidRPr="00522EDF" w:rsidRDefault="00914320" w:rsidP="00914320">
      <w:pPr>
        <w:pStyle w:val="NoSpacing"/>
        <w:rPr>
          <w:rFonts w:ascii="Arial" w:hAnsi="Arial" w:cs="Arial"/>
        </w:rPr>
      </w:pPr>
    </w:p>
    <w:p w:rsidR="00A2542A" w:rsidRDefault="006F5EC1" w:rsidP="006F5EC1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sz w:val="20"/>
        </w:rPr>
      </w:pPr>
      <w:r w:rsidRPr="006666CF">
        <w:rPr>
          <w:rFonts w:ascii="Arial" w:hAnsi="Arial" w:cs="Arial"/>
          <w:b/>
          <w:sz w:val="20"/>
        </w:rPr>
        <w:t>Home Team</w:t>
      </w:r>
      <w:r w:rsidR="006415E0">
        <w:rPr>
          <w:rFonts w:ascii="Arial" w:hAnsi="Arial" w:cs="Arial"/>
          <w:b/>
          <w:sz w:val="20"/>
        </w:rPr>
        <w:t>:</w:t>
      </w:r>
    </w:p>
    <w:p w:rsidR="006F5EC1" w:rsidRPr="00F35E34" w:rsidRDefault="006F5EC1" w:rsidP="00F35E34">
      <w:pPr>
        <w:pStyle w:val="NoSpacing"/>
        <w:rPr>
          <w:rFonts w:ascii="Arial" w:hAnsi="Arial" w:cs="Arial"/>
        </w:rPr>
      </w:pPr>
      <w:r w:rsidRPr="00F35E34">
        <w:rPr>
          <w:rFonts w:ascii="Arial" w:hAnsi="Arial" w:cs="Arial"/>
        </w:rPr>
        <w:t xml:space="preserve">The home team is listed first on the schedule, </w:t>
      </w:r>
      <w:r w:rsidR="00B01546" w:rsidRPr="00F35E34">
        <w:rPr>
          <w:rFonts w:ascii="Arial" w:hAnsi="Arial" w:cs="Arial"/>
        </w:rPr>
        <w:t xml:space="preserve">game balls will be provided. </w:t>
      </w:r>
      <w:r w:rsidR="003466FE">
        <w:rPr>
          <w:rFonts w:ascii="Arial" w:hAnsi="Arial" w:cs="Arial"/>
        </w:rPr>
        <w:t xml:space="preserve"> </w:t>
      </w:r>
      <w:r w:rsidR="00B01546" w:rsidRPr="00F35E34">
        <w:rPr>
          <w:rFonts w:ascii="Arial" w:hAnsi="Arial" w:cs="Arial"/>
        </w:rPr>
        <w:t xml:space="preserve">Home team will </w:t>
      </w:r>
      <w:r w:rsidR="00A2542A" w:rsidRPr="00F35E34">
        <w:rPr>
          <w:rFonts w:ascii="Arial" w:hAnsi="Arial" w:cs="Arial"/>
        </w:rPr>
        <w:t>have initial</w:t>
      </w:r>
      <w:r w:rsidR="009B2A49" w:rsidRPr="00F35E34">
        <w:rPr>
          <w:rFonts w:ascii="Arial" w:hAnsi="Arial" w:cs="Arial"/>
        </w:rPr>
        <w:t xml:space="preserve"> </w:t>
      </w:r>
      <w:r w:rsidR="00C607DC">
        <w:rPr>
          <w:rFonts w:ascii="Arial" w:hAnsi="Arial" w:cs="Arial"/>
        </w:rPr>
        <w:t xml:space="preserve">game </w:t>
      </w:r>
      <w:r w:rsidRPr="00F35E34">
        <w:rPr>
          <w:rFonts w:ascii="Arial" w:hAnsi="Arial" w:cs="Arial"/>
        </w:rPr>
        <w:t xml:space="preserve">kick off.  </w:t>
      </w:r>
      <w:r w:rsidR="00F35E34" w:rsidRPr="00F35E34">
        <w:rPr>
          <w:rFonts w:ascii="Arial" w:hAnsi="Arial" w:cs="Arial"/>
        </w:rPr>
        <w:t>Both</w:t>
      </w:r>
      <w:r w:rsidRPr="00F35E34">
        <w:rPr>
          <w:rFonts w:ascii="Arial" w:hAnsi="Arial" w:cs="Arial"/>
        </w:rPr>
        <w:t xml:space="preserve"> team</w:t>
      </w:r>
      <w:r w:rsidR="00B01546" w:rsidRPr="00F35E34">
        <w:rPr>
          <w:rFonts w:ascii="Arial" w:hAnsi="Arial" w:cs="Arial"/>
        </w:rPr>
        <w:t>s</w:t>
      </w:r>
      <w:r w:rsidRPr="00F35E34">
        <w:rPr>
          <w:rFonts w:ascii="Arial" w:hAnsi="Arial" w:cs="Arial"/>
        </w:rPr>
        <w:t xml:space="preserve"> shall occupy the </w:t>
      </w:r>
      <w:r w:rsidR="00C607DC">
        <w:rPr>
          <w:rFonts w:ascii="Arial" w:hAnsi="Arial" w:cs="Arial"/>
        </w:rPr>
        <w:t xml:space="preserve">predetermined technical (team bench) area. </w:t>
      </w:r>
      <w:r w:rsidRPr="00F35E34">
        <w:rPr>
          <w:rFonts w:ascii="Arial" w:hAnsi="Arial" w:cs="Arial"/>
        </w:rPr>
        <w:t xml:space="preserve"> </w:t>
      </w:r>
      <w:r w:rsidR="00B01546" w:rsidRPr="00F35E34">
        <w:rPr>
          <w:rFonts w:ascii="Arial" w:hAnsi="Arial" w:cs="Arial"/>
        </w:rPr>
        <w:t xml:space="preserve">Spectators shall occupy </w:t>
      </w:r>
      <w:r w:rsidR="00C607DC">
        <w:rPr>
          <w:rFonts w:ascii="Arial" w:hAnsi="Arial" w:cs="Arial"/>
        </w:rPr>
        <w:t xml:space="preserve">opposite of the </w:t>
      </w:r>
      <w:r w:rsidR="00B01546" w:rsidRPr="00F35E34">
        <w:rPr>
          <w:rFonts w:ascii="Arial" w:hAnsi="Arial" w:cs="Arial"/>
        </w:rPr>
        <w:t xml:space="preserve">field. Spectators are not allowed </w:t>
      </w:r>
      <w:r w:rsidR="00C607DC">
        <w:rPr>
          <w:rFonts w:ascii="Arial" w:hAnsi="Arial" w:cs="Arial"/>
        </w:rPr>
        <w:t>i</w:t>
      </w:r>
      <w:r w:rsidR="00B01546" w:rsidRPr="00F35E34">
        <w:rPr>
          <w:rFonts w:ascii="Arial" w:hAnsi="Arial" w:cs="Arial"/>
        </w:rPr>
        <w:t xml:space="preserve">n the </w:t>
      </w:r>
      <w:r w:rsidR="00C607DC">
        <w:rPr>
          <w:rFonts w:ascii="Arial" w:hAnsi="Arial" w:cs="Arial"/>
        </w:rPr>
        <w:t xml:space="preserve">team bench </w:t>
      </w:r>
      <w:r w:rsidR="00B01546" w:rsidRPr="00F35E34">
        <w:rPr>
          <w:rFonts w:ascii="Arial" w:hAnsi="Arial" w:cs="Arial"/>
        </w:rPr>
        <w:t>side of the field</w:t>
      </w:r>
      <w:r w:rsidR="00C607DC">
        <w:rPr>
          <w:rFonts w:ascii="Arial" w:hAnsi="Arial" w:cs="Arial"/>
        </w:rPr>
        <w:t>.  O</w:t>
      </w:r>
      <w:r w:rsidR="00B01546" w:rsidRPr="00F35E34">
        <w:rPr>
          <w:rFonts w:ascii="Arial" w:hAnsi="Arial" w:cs="Arial"/>
        </w:rPr>
        <w:t xml:space="preserve">nly players, coaches and </w:t>
      </w:r>
      <w:r w:rsidR="00914320">
        <w:rPr>
          <w:rFonts w:ascii="Arial" w:hAnsi="Arial" w:cs="Arial"/>
        </w:rPr>
        <w:t>team administrators</w:t>
      </w:r>
      <w:r w:rsidR="00B01546" w:rsidRPr="00F35E34">
        <w:rPr>
          <w:rFonts w:ascii="Arial" w:hAnsi="Arial" w:cs="Arial"/>
        </w:rPr>
        <w:t xml:space="preserve"> listed on the roster will be allowed </w:t>
      </w:r>
      <w:r w:rsidR="00914320">
        <w:rPr>
          <w:rFonts w:ascii="Arial" w:hAnsi="Arial" w:cs="Arial"/>
        </w:rPr>
        <w:t>i</w:t>
      </w:r>
      <w:r w:rsidR="00B01546" w:rsidRPr="00F35E34">
        <w:rPr>
          <w:rFonts w:ascii="Arial" w:hAnsi="Arial" w:cs="Arial"/>
        </w:rPr>
        <w:t xml:space="preserve">n this area. </w:t>
      </w:r>
      <w:r w:rsidRPr="00F35E34">
        <w:rPr>
          <w:rFonts w:ascii="Arial" w:hAnsi="Arial" w:cs="Arial"/>
        </w:rPr>
        <w:t xml:space="preserve">The home team will change uniforms </w:t>
      </w:r>
      <w:r w:rsidR="00C607DC">
        <w:rPr>
          <w:rFonts w:ascii="Arial" w:hAnsi="Arial" w:cs="Arial"/>
        </w:rPr>
        <w:t xml:space="preserve">or wear pinnies </w:t>
      </w:r>
      <w:r w:rsidRPr="00F35E34">
        <w:rPr>
          <w:rFonts w:ascii="Arial" w:hAnsi="Arial" w:cs="Arial"/>
        </w:rPr>
        <w:t>in case of a color conflict</w:t>
      </w:r>
      <w:r w:rsidR="00C607DC">
        <w:rPr>
          <w:rFonts w:ascii="Arial" w:hAnsi="Arial" w:cs="Arial"/>
        </w:rPr>
        <w:t>.</w:t>
      </w:r>
    </w:p>
    <w:p w:rsidR="006F5EC1" w:rsidRPr="006666CF" w:rsidRDefault="006F5EC1" w:rsidP="006F5EC1">
      <w:pPr>
        <w:pStyle w:val="BodyTextIndent"/>
        <w:tabs>
          <w:tab w:val="left" w:pos="2340"/>
          <w:tab w:val="left" w:pos="5310"/>
          <w:tab w:val="left" w:pos="7380"/>
        </w:tabs>
        <w:rPr>
          <w:rFonts w:ascii="Arial" w:hAnsi="Arial" w:cs="Arial"/>
          <w:sz w:val="20"/>
        </w:rPr>
      </w:pPr>
    </w:p>
    <w:p w:rsidR="009B2A49" w:rsidRPr="009B2A49" w:rsidRDefault="00C366A0" w:rsidP="009B2A4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 Off/Red Cards</w:t>
      </w:r>
      <w:r w:rsidR="006415E0">
        <w:rPr>
          <w:rFonts w:ascii="Arial" w:hAnsi="Arial" w:cs="Arial"/>
          <w:b/>
        </w:rPr>
        <w:t>:</w:t>
      </w:r>
    </w:p>
    <w:p w:rsidR="00C366A0" w:rsidRDefault="00C84FDA" w:rsidP="00C366A0">
      <w:pPr>
        <w:pStyle w:val="NoSpacing"/>
        <w:numPr>
          <w:ilvl w:val="0"/>
          <w:numId w:val="23"/>
        </w:numPr>
        <w:rPr>
          <w:rFonts w:ascii="Arial" w:hAnsi="Arial" w:cs="Arial"/>
          <w:spacing w:val="-2"/>
        </w:rPr>
      </w:pPr>
      <w:r w:rsidRPr="009B2A49">
        <w:rPr>
          <w:rFonts w:ascii="Arial" w:hAnsi="Arial" w:cs="Arial"/>
        </w:rPr>
        <w:t>A coach</w:t>
      </w:r>
      <w:r w:rsidR="00C366A0">
        <w:rPr>
          <w:rFonts w:ascii="Arial" w:hAnsi="Arial" w:cs="Arial"/>
        </w:rPr>
        <w:t>,</w:t>
      </w:r>
      <w:r w:rsidRPr="009B2A49">
        <w:rPr>
          <w:rFonts w:ascii="Arial" w:hAnsi="Arial" w:cs="Arial"/>
        </w:rPr>
        <w:t xml:space="preserve"> </w:t>
      </w:r>
      <w:r w:rsidR="00C366A0">
        <w:rPr>
          <w:rFonts w:ascii="Arial" w:hAnsi="Arial" w:cs="Arial"/>
        </w:rPr>
        <w:t xml:space="preserve">team administrator, </w:t>
      </w:r>
      <w:r w:rsidRPr="009B2A49">
        <w:rPr>
          <w:rFonts w:ascii="Arial" w:hAnsi="Arial" w:cs="Arial"/>
        </w:rPr>
        <w:t xml:space="preserve">parent or spectator </w:t>
      </w:r>
      <w:r w:rsidR="00C366A0">
        <w:rPr>
          <w:rFonts w:ascii="Arial" w:hAnsi="Arial" w:cs="Arial"/>
        </w:rPr>
        <w:t xml:space="preserve">sent off or </w:t>
      </w:r>
      <w:r w:rsidRPr="00C366A0">
        <w:rPr>
          <w:rFonts w:ascii="Arial" w:hAnsi="Arial" w:cs="Arial"/>
        </w:rPr>
        <w:t xml:space="preserve">ejected from the field of play and must completely leave the field </w:t>
      </w:r>
      <w:r w:rsidR="00C607DC" w:rsidRPr="00C366A0">
        <w:rPr>
          <w:rFonts w:ascii="Arial" w:hAnsi="Arial" w:cs="Arial"/>
        </w:rPr>
        <w:t>to the parking lot for the remainder of the game</w:t>
      </w:r>
      <w:r w:rsidRPr="00C366A0">
        <w:rPr>
          <w:rFonts w:ascii="Arial" w:hAnsi="Arial" w:cs="Arial"/>
        </w:rPr>
        <w:t xml:space="preserve">. </w:t>
      </w:r>
      <w:r w:rsidR="00C366A0">
        <w:rPr>
          <w:rFonts w:ascii="Arial" w:hAnsi="Arial" w:cs="Arial"/>
        </w:rPr>
        <w:t xml:space="preserve"> </w:t>
      </w:r>
      <w:r w:rsidR="00C366A0" w:rsidRPr="009B2A49">
        <w:rPr>
          <w:rFonts w:ascii="Arial" w:hAnsi="Arial" w:cs="Arial"/>
        </w:rPr>
        <w:t xml:space="preserve">If a coach, </w:t>
      </w:r>
      <w:r w:rsidR="00C366A0">
        <w:rPr>
          <w:rFonts w:ascii="Arial" w:hAnsi="Arial" w:cs="Arial"/>
        </w:rPr>
        <w:t xml:space="preserve">team administrator, </w:t>
      </w:r>
      <w:r w:rsidR="00C366A0" w:rsidRPr="009B2A49">
        <w:rPr>
          <w:rFonts w:ascii="Arial" w:hAnsi="Arial" w:cs="Arial"/>
        </w:rPr>
        <w:t>parent or spectator receives a</w:t>
      </w:r>
      <w:r w:rsidR="00C366A0">
        <w:rPr>
          <w:rFonts w:ascii="Arial" w:hAnsi="Arial" w:cs="Arial"/>
        </w:rPr>
        <w:t>n ejection/</w:t>
      </w:r>
      <w:r w:rsidR="00C366A0" w:rsidRPr="009B2A49">
        <w:rPr>
          <w:rFonts w:ascii="Arial" w:hAnsi="Arial" w:cs="Arial"/>
        </w:rPr>
        <w:t xml:space="preserve">red card, that individual </w:t>
      </w:r>
      <w:r w:rsidR="00C366A0">
        <w:rPr>
          <w:rFonts w:ascii="Arial" w:hAnsi="Arial" w:cs="Arial"/>
        </w:rPr>
        <w:t xml:space="preserve">may be </w:t>
      </w:r>
      <w:r w:rsidR="00C366A0" w:rsidRPr="009B2A49">
        <w:rPr>
          <w:rFonts w:ascii="Arial" w:hAnsi="Arial" w:cs="Arial"/>
        </w:rPr>
        <w:t>banned from the competition venue for the remainder of the tournament.</w:t>
      </w:r>
      <w:r w:rsidR="00C366A0" w:rsidRPr="00C366A0">
        <w:rPr>
          <w:rFonts w:ascii="Arial" w:hAnsi="Arial" w:cs="Arial"/>
        </w:rPr>
        <w:t xml:space="preserve"> </w:t>
      </w:r>
      <w:r w:rsidRPr="00C366A0">
        <w:rPr>
          <w:rFonts w:ascii="Arial" w:hAnsi="Arial" w:cs="Arial"/>
        </w:rPr>
        <w:t xml:space="preserve">A two (2)-point deduction for each </w:t>
      </w:r>
      <w:r w:rsidR="00C366A0">
        <w:rPr>
          <w:rFonts w:ascii="Arial" w:hAnsi="Arial" w:cs="Arial"/>
        </w:rPr>
        <w:t>ejection/red card</w:t>
      </w:r>
      <w:r w:rsidRPr="00C366A0">
        <w:rPr>
          <w:rFonts w:ascii="Arial" w:hAnsi="Arial" w:cs="Arial"/>
          <w:bCs/>
        </w:rPr>
        <w:t xml:space="preserve"> </w:t>
      </w:r>
      <w:r w:rsidRPr="00C366A0">
        <w:rPr>
          <w:rFonts w:ascii="Arial" w:hAnsi="Arial" w:cs="Arial"/>
        </w:rPr>
        <w:t xml:space="preserve">received </w:t>
      </w:r>
      <w:r w:rsidR="009B2A49" w:rsidRPr="00C366A0">
        <w:rPr>
          <w:rFonts w:ascii="Arial" w:hAnsi="Arial" w:cs="Arial"/>
          <w:spacing w:val="-2"/>
        </w:rPr>
        <w:t>fr</w:t>
      </w:r>
      <w:r w:rsidR="00C607DC" w:rsidRPr="00C366A0">
        <w:rPr>
          <w:rFonts w:ascii="Arial" w:hAnsi="Arial" w:cs="Arial"/>
          <w:spacing w:val="-2"/>
        </w:rPr>
        <w:t>om</w:t>
      </w:r>
      <w:r w:rsidR="009B2A49" w:rsidRPr="00C366A0">
        <w:rPr>
          <w:rFonts w:ascii="Arial" w:hAnsi="Arial" w:cs="Arial"/>
          <w:spacing w:val="-2"/>
        </w:rPr>
        <w:t xml:space="preserve"> the</w:t>
      </w:r>
      <w:r w:rsidRPr="00C366A0">
        <w:rPr>
          <w:rFonts w:ascii="Arial" w:hAnsi="Arial" w:cs="Arial"/>
          <w:spacing w:val="-2"/>
        </w:rPr>
        <w:t xml:space="preserve"> tea</w:t>
      </w:r>
      <w:r w:rsidRPr="00C366A0">
        <w:rPr>
          <w:rFonts w:ascii="Arial" w:hAnsi="Arial" w:cs="Arial"/>
        </w:rPr>
        <w:t>m</w:t>
      </w:r>
      <w:r w:rsidRPr="00C366A0">
        <w:rPr>
          <w:rFonts w:ascii="Arial" w:hAnsi="Arial" w:cs="Arial"/>
          <w:w w:val="99"/>
          <w:vertAlign w:val="superscript"/>
        </w:rPr>
        <w:t>’</w:t>
      </w:r>
      <w:r w:rsidRPr="00C366A0">
        <w:rPr>
          <w:rFonts w:ascii="Arial" w:hAnsi="Arial" w:cs="Arial"/>
          <w:spacing w:val="-2"/>
        </w:rPr>
        <w:t>s total</w:t>
      </w:r>
      <w:r w:rsidRPr="009B2A49">
        <w:rPr>
          <w:rFonts w:ascii="Arial" w:hAnsi="Arial" w:cs="Arial"/>
          <w:spacing w:val="-2"/>
        </w:rPr>
        <w:t xml:space="preserve"> points. </w:t>
      </w:r>
    </w:p>
    <w:p w:rsidR="00C366A0" w:rsidRDefault="00C366A0" w:rsidP="00C366A0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A</w:t>
      </w:r>
      <w:r w:rsidR="00C84FDA" w:rsidRPr="009B2A49">
        <w:rPr>
          <w:rFonts w:ascii="Arial" w:hAnsi="Arial" w:cs="Arial"/>
          <w:spacing w:val="-2"/>
        </w:rPr>
        <w:t xml:space="preserve"> player receiv</w:t>
      </w:r>
      <w:r>
        <w:rPr>
          <w:rFonts w:ascii="Arial" w:hAnsi="Arial" w:cs="Arial"/>
          <w:spacing w:val="-2"/>
        </w:rPr>
        <w:t xml:space="preserve">ing </w:t>
      </w:r>
      <w:r w:rsidR="00C84FDA" w:rsidRPr="009B2A49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R</w:t>
      </w:r>
      <w:r w:rsidR="00C84FDA" w:rsidRPr="009B2A49">
        <w:rPr>
          <w:rFonts w:ascii="Arial" w:hAnsi="Arial" w:cs="Arial"/>
          <w:spacing w:val="-2"/>
        </w:rPr>
        <w:t xml:space="preserve">ed </w:t>
      </w:r>
      <w:r>
        <w:rPr>
          <w:rFonts w:ascii="Arial" w:hAnsi="Arial" w:cs="Arial"/>
          <w:spacing w:val="-2"/>
        </w:rPr>
        <w:t>C</w:t>
      </w:r>
      <w:r w:rsidR="00C84FDA" w:rsidRPr="009B2A49">
        <w:rPr>
          <w:rFonts w:ascii="Arial" w:hAnsi="Arial" w:cs="Arial"/>
          <w:spacing w:val="-2"/>
        </w:rPr>
        <w:t>ard</w:t>
      </w:r>
      <w:r>
        <w:rPr>
          <w:rFonts w:ascii="Arial" w:hAnsi="Arial" w:cs="Arial"/>
          <w:spacing w:val="-2"/>
        </w:rPr>
        <w:t xml:space="preserve"> will be </w:t>
      </w:r>
      <w:r w:rsidR="00C84FDA" w:rsidRPr="009B2A49">
        <w:rPr>
          <w:rFonts w:ascii="Arial" w:hAnsi="Arial" w:cs="Arial"/>
          <w:spacing w:val="-2"/>
        </w:rPr>
        <w:t>suspended for the remainder of that</w:t>
      </w:r>
      <w:r w:rsidR="00C84FDA" w:rsidRPr="009B2A49">
        <w:rPr>
          <w:rFonts w:ascii="Arial" w:hAnsi="Arial" w:cs="Arial"/>
        </w:rPr>
        <w:t xml:space="preserve"> game and the next game</w:t>
      </w:r>
      <w:r>
        <w:rPr>
          <w:rFonts w:ascii="Arial" w:hAnsi="Arial" w:cs="Arial"/>
        </w:rPr>
        <w:t xml:space="preserve">, </w:t>
      </w:r>
      <w:r w:rsidR="00C84FDA" w:rsidRPr="009B2A49">
        <w:rPr>
          <w:rFonts w:ascii="Arial" w:hAnsi="Arial" w:cs="Arial"/>
        </w:rPr>
        <w:t>depending on the severity of the infraction.</w:t>
      </w:r>
      <w:r w:rsidR="00470B6E" w:rsidRPr="009B2A49">
        <w:rPr>
          <w:rFonts w:ascii="Arial" w:hAnsi="Arial" w:cs="Arial"/>
        </w:rPr>
        <w:t xml:space="preserve">  </w:t>
      </w:r>
      <w:r w:rsidRPr="00C366A0">
        <w:rPr>
          <w:rFonts w:ascii="Arial" w:hAnsi="Arial" w:cs="Arial"/>
        </w:rPr>
        <w:t xml:space="preserve">A two (2)-point deduction for each </w:t>
      </w:r>
      <w:r>
        <w:rPr>
          <w:rFonts w:ascii="Arial" w:hAnsi="Arial" w:cs="Arial"/>
        </w:rPr>
        <w:t>ejection/red card</w:t>
      </w:r>
      <w:r w:rsidRPr="00C366A0">
        <w:rPr>
          <w:rFonts w:ascii="Arial" w:hAnsi="Arial" w:cs="Arial"/>
          <w:bCs/>
        </w:rPr>
        <w:t xml:space="preserve"> </w:t>
      </w:r>
      <w:r w:rsidRPr="00C366A0">
        <w:rPr>
          <w:rFonts w:ascii="Arial" w:hAnsi="Arial" w:cs="Arial"/>
        </w:rPr>
        <w:t xml:space="preserve">received </w:t>
      </w:r>
      <w:r w:rsidRPr="00C366A0">
        <w:rPr>
          <w:rFonts w:ascii="Arial" w:hAnsi="Arial" w:cs="Arial"/>
          <w:spacing w:val="-2"/>
        </w:rPr>
        <w:t>from the tea</w:t>
      </w:r>
      <w:r w:rsidRPr="00C366A0">
        <w:rPr>
          <w:rFonts w:ascii="Arial" w:hAnsi="Arial" w:cs="Arial"/>
        </w:rPr>
        <w:t>m</w:t>
      </w:r>
      <w:r w:rsidRPr="00C366A0">
        <w:rPr>
          <w:rFonts w:ascii="Arial" w:hAnsi="Arial" w:cs="Arial"/>
          <w:w w:val="99"/>
          <w:vertAlign w:val="superscript"/>
        </w:rPr>
        <w:t>’</w:t>
      </w:r>
      <w:r w:rsidRPr="00C366A0">
        <w:rPr>
          <w:rFonts w:ascii="Arial" w:hAnsi="Arial" w:cs="Arial"/>
          <w:spacing w:val="-2"/>
        </w:rPr>
        <w:t>s total</w:t>
      </w:r>
      <w:r w:rsidRPr="009B2A49">
        <w:rPr>
          <w:rFonts w:ascii="Arial" w:hAnsi="Arial" w:cs="Arial"/>
          <w:spacing w:val="-2"/>
        </w:rPr>
        <w:t xml:space="preserve"> points.</w:t>
      </w:r>
    </w:p>
    <w:p w:rsidR="00C84FDA" w:rsidRPr="009B2A49" w:rsidRDefault="00C366A0" w:rsidP="00C366A0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C366A0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disciplinary action </w:t>
      </w:r>
      <w:r w:rsidRPr="00C366A0">
        <w:rPr>
          <w:rFonts w:ascii="Arial" w:hAnsi="Arial" w:cs="Arial"/>
        </w:rPr>
        <w:t>may be reviewed and imposed by the Tournament Director</w:t>
      </w:r>
      <w:r>
        <w:rPr>
          <w:rFonts w:ascii="Arial" w:hAnsi="Arial" w:cs="Arial"/>
        </w:rPr>
        <w:t>.</w:t>
      </w:r>
    </w:p>
    <w:p w:rsidR="005F3E75" w:rsidRPr="0014193F" w:rsidRDefault="005F3E75" w:rsidP="00F35E34">
      <w:pPr>
        <w:rPr>
          <w:rFonts w:ascii="Arial" w:hAnsi="Arial" w:cs="Arial"/>
          <w:color w:val="FF0000"/>
        </w:rPr>
      </w:pPr>
    </w:p>
    <w:p w:rsidR="0014193F" w:rsidRDefault="00602B7F" w:rsidP="00C94698">
      <w:pPr>
        <w:spacing w:after="200" w:line="276" w:lineRule="auto"/>
        <w:rPr>
          <w:rFonts w:ascii="Arial" w:hAnsi="Arial" w:cs="Arial"/>
        </w:rPr>
      </w:pPr>
      <w:r w:rsidRPr="0014193F">
        <w:rPr>
          <w:rFonts w:ascii="Arial" w:hAnsi="Arial" w:cs="Arial"/>
          <w:b/>
        </w:rPr>
        <w:t>Protest</w:t>
      </w:r>
      <w:r w:rsidR="006415E0">
        <w:rPr>
          <w:rFonts w:ascii="Arial" w:hAnsi="Arial" w:cs="Arial"/>
          <w:b/>
        </w:rPr>
        <w:t>:</w:t>
      </w:r>
      <w:r w:rsidRPr="0014193F">
        <w:rPr>
          <w:rFonts w:ascii="Arial" w:hAnsi="Arial" w:cs="Arial"/>
        </w:rPr>
        <w:tab/>
      </w:r>
    </w:p>
    <w:p w:rsidR="00AA3F2A" w:rsidRPr="0014193F" w:rsidRDefault="00AA3F2A" w:rsidP="00AA3F2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AA3F2A">
        <w:rPr>
          <w:rFonts w:ascii="Arial" w:hAnsi="Arial" w:cs="Arial"/>
        </w:rPr>
        <w:t>Referee judgment calls during a match are final and not subject to protest.</w:t>
      </w:r>
    </w:p>
    <w:p w:rsidR="00C64C03" w:rsidRPr="0014193F" w:rsidRDefault="00602B7F" w:rsidP="00AA3F2A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14193F">
        <w:rPr>
          <w:rFonts w:ascii="Arial" w:hAnsi="Arial" w:cs="Arial"/>
        </w:rPr>
        <w:t xml:space="preserve">All </w:t>
      </w:r>
      <w:r w:rsidR="00AA3F2A">
        <w:rPr>
          <w:rFonts w:ascii="Arial" w:hAnsi="Arial" w:cs="Arial"/>
        </w:rPr>
        <w:t xml:space="preserve">decisions and rulings of the tournament </w:t>
      </w:r>
      <w:r w:rsidRPr="0014193F">
        <w:rPr>
          <w:rFonts w:ascii="Arial" w:hAnsi="Arial" w:cs="Arial"/>
        </w:rPr>
        <w:t>officials are final.</w:t>
      </w:r>
      <w:r w:rsidR="00AA3F2A">
        <w:rPr>
          <w:rFonts w:ascii="Arial" w:hAnsi="Arial" w:cs="Arial"/>
        </w:rPr>
        <w:t xml:space="preserve"> No protests will be entertained or allowed</w:t>
      </w:r>
      <w:r w:rsidRPr="0014193F">
        <w:rPr>
          <w:rFonts w:ascii="Arial" w:hAnsi="Arial" w:cs="Arial"/>
        </w:rPr>
        <w:t>.</w:t>
      </w:r>
    </w:p>
    <w:p w:rsidR="00676E09" w:rsidRDefault="00676E09" w:rsidP="00676E09">
      <w:pPr>
        <w:pStyle w:val="NoSpacing"/>
        <w:rPr>
          <w:rFonts w:ascii="Arial" w:hAnsi="Arial" w:cs="Arial"/>
          <w:bCs/>
        </w:rPr>
      </w:pPr>
    </w:p>
    <w:p w:rsidR="00676E09" w:rsidRPr="00676E09" w:rsidRDefault="00676E09" w:rsidP="00676E09">
      <w:pPr>
        <w:pStyle w:val="NoSpacing"/>
        <w:rPr>
          <w:rFonts w:ascii="Arial" w:hAnsi="Arial" w:cs="Arial"/>
          <w:b/>
          <w:bCs/>
        </w:rPr>
      </w:pPr>
      <w:r w:rsidRPr="00676E09">
        <w:rPr>
          <w:rFonts w:ascii="Arial" w:hAnsi="Arial" w:cs="Arial"/>
          <w:b/>
          <w:bCs/>
        </w:rPr>
        <w:t>Other Conduct:</w:t>
      </w:r>
    </w:p>
    <w:p w:rsidR="00676E09" w:rsidRPr="00914320" w:rsidRDefault="00676E09" w:rsidP="00676E09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914320">
        <w:rPr>
          <w:rFonts w:ascii="Arial" w:hAnsi="Arial" w:cs="Arial"/>
          <w:bCs/>
        </w:rPr>
        <w:t>The highest standards of conduct and good sportsmanship must be maintained at all times by players, coaches,</w:t>
      </w:r>
      <w:r>
        <w:rPr>
          <w:rFonts w:ascii="Arial" w:hAnsi="Arial" w:cs="Arial"/>
          <w:bCs/>
        </w:rPr>
        <w:t xml:space="preserve"> team administrators,</w:t>
      </w:r>
      <w:r w:rsidRPr="00914320">
        <w:rPr>
          <w:rFonts w:ascii="Arial" w:hAnsi="Arial" w:cs="Arial"/>
          <w:bCs/>
        </w:rPr>
        <w:t xml:space="preserve"> referees, spectators and all other participants. </w:t>
      </w:r>
      <w:r>
        <w:rPr>
          <w:rFonts w:ascii="Arial" w:hAnsi="Arial" w:cs="Arial"/>
          <w:bCs/>
        </w:rPr>
        <w:t>Offensive, insulting or abusive language will not be tolerated.</w:t>
      </w:r>
    </w:p>
    <w:p w:rsidR="00676E09" w:rsidRDefault="00676E09" w:rsidP="00676E0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914320">
        <w:rPr>
          <w:rFonts w:ascii="Arial" w:hAnsi="Arial" w:cs="Arial"/>
        </w:rPr>
        <w:t>Coaches must remain in their Coaches Box.</w:t>
      </w:r>
    </w:p>
    <w:p w:rsidR="00676E09" w:rsidRDefault="00676E09" w:rsidP="00676E0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914320">
        <w:rPr>
          <w:rFonts w:ascii="Arial" w:hAnsi="Arial" w:cs="Arial"/>
        </w:rPr>
        <w:t xml:space="preserve">Spectators must remain behind the spectator line (three yards from the sideline) and may not sit </w:t>
      </w:r>
      <w:r>
        <w:rPr>
          <w:rFonts w:ascii="Arial" w:hAnsi="Arial" w:cs="Arial"/>
        </w:rPr>
        <w:t xml:space="preserve">or stand </w:t>
      </w:r>
      <w:r w:rsidRPr="00914320">
        <w:rPr>
          <w:rFonts w:ascii="Arial" w:hAnsi="Arial" w:cs="Arial"/>
        </w:rPr>
        <w:t>behind the goal line.</w:t>
      </w:r>
    </w:p>
    <w:p w:rsidR="00676E09" w:rsidRDefault="00676E09" w:rsidP="00676E09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AA3F2A">
        <w:rPr>
          <w:rFonts w:ascii="Arial" w:hAnsi="Arial" w:cs="Arial"/>
        </w:rPr>
        <w:t xml:space="preserve">At the end of the game, each team shall line up and shake hands with the players </w:t>
      </w:r>
      <w:r>
        <w:rPr>
          <w:rFonts w:ascii="Arial" w:hAnsi="Arial" w:cs="Arial"/>
        </w:rPr>
        <w:t xml:space="preserve">and coaches </w:t>
      </w:r>
      <w:r w:rsidRPr="00AA3F2A">
        <w:rPr>
          <w:rFonts w:ascii="Arial" w:hAnsi="Arial" w:cs="Arial"/>
        </w:rPr>
        <w:t xml:space="preserve">of the opposing team and thank the </w:t>
      </w:r>
      <w:r>
        <w:rPr>
          <w:rFonts w:ascii="Arial" w:hAnsi="Arial" w:cs="Arial"/>
        </w:rPr>
        <w:t xml:space="preserve">center </w:t>
      </w:r>
      <w:r w:rsidRPr="00AA3F2A">
        <w:rPr>
          <w:rFonts w:ascii="Arial" w:hAnsi="Arial" w:cs="Arial"/>
        </w:rPr>
        <w:t>referee and assistant referees.</w:t>
      </w:r>
    </w:p>
    <w:p w:rsidR="00C64C03" w:rsidRPr="006666CF" w:rsidRDefault="00C64C03" w:rsidP="0014193F">
      <w:pPr>
        <w:pStyle w:val="NoSpacing"/>
      </w:pPr>
    </w:p>
    <w:p w:rsidR="0014193F" w:rsidRPr="0014193F" w:rsidRDefault="007E22BC" w:rsidP="0014193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Park Restrictions: </w:t>
      </w:r>
    </w:p>
    <w:p w:rsidR="007E22BC" w:rsidRDefault="00C84FDA" w:rsidP="00914320">
      <w:pPr>
        <w:pStyle w:val="NoSpacing"/>
        <w:numPr>
          <w:ilvl w:val="0"/>
          <w:numId w:val="21"/>
        </w:numPr>
        <w:rPr>
          <w:rFonts w:ascii="Arial" w:hAnsi="Arial" w:cs="Arial"/>
          <w:bCs/>
        </w:rPr>
      </w:pPr>
      <w:r w:rsidRPr="00914320">
        <w:rPr>
          <w:rFonts w:ascii="Arial" w:hAnsi="Arial" w:cs="Arial"/>
          <w:bCs/>
        </w:rPr>
        <w:t>N</w:t>
      </w:r>
      <w:r w:rsidR="007E22BC">
        <w:rPr>
          <w:rFonts w:ascii="Arial" w:hAnsi="Arial" w:cs="Arial"/>
          <w:bCs/>
        </w:rPr>
        <w:t>o</w:t>
      </w:r>
      <w:r w:rsidRPr="00914320">
        <w:rPr>
          <w:rFonts w:ascii="Arial" w:hAnsi="Arial" w:cs="Arial"/>
          <w:bCs/>
        </w:rPr>
        <w:t xml:space="preserve"> alcoholic beverages</w:t>
      </w:r>
      <w:r w:rsidR="007E22BC">
        <w:rPr>
          <w:rFonts w:ascii="Arial" w:hAnsi="Arial" w:cs="Arial"/>
          <w:bCs/>
        </w:rPr>
        <w:t xml:space="preserve"> or</w:t>
      </w:r>
      <w:r w:rsidRPr="00914320">
        <w:rPr>
          <w:rFonts w:ascii="Arial" w:hAnsi="Arial" w:cs="Arial"/>
          <w:bCs/>
        </w:rPr>
        <w:t xml:space="preserve"> </w:t>
      </w:r>
      <w:r w:rsidR="007E22BC">
        <w:rPr>
          <w:rFonts w:ascii="Arial" w:hAnsi="Arial" w:cs="Arial"/>
          <w:bCs/>
        </w:rPr>
        <w:t xml:space="preserve">glass containers. </w:t>
      </w:r>
    </w:p>
    <w:p w:rsidR="007E22BC" w:rsidRDefault="007E22BC" w:rsidP="00914320">
      <w:pPr>
        <w:pStyle w:val="NoSpacing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Animals are not allowed with the exception of service animals</w:t>
      </w:r>
    </w:p>
    <w:p w:rsidR="007E22BC" w:rsidRDefault="007E22BC" w:rsidP="00914320">
      <w:pPr>
        <w:pStyle w:val="NoSpacing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Amplified sound or noise makers are not permissible. </w:t>
      </w:r>
    </w:p>
    <w:p w:rsidR="007E22BC" w:rsidRDefault="007E22BC" w:rsidP="00914320">
      <w:pPr>
        <w:pStyle w:val="NoSpacing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tobacco s</w:t>
      </w:r>
      <w:r w:rsidRPr="00914320">
        <w:rPr>
          <w:rFonts w:ascii="Arial" w:hAnsi="Arial" w:cs="Arial"/>
          <w:bCs/>
        </w:rPr>
        <w:t xml:space="preserve">moking </w:t>
      </w:r>
      <w:r>
        <w:rPr>
          <w:rFonts w:ascii="Arial" w:hAnsi="Arial" w:cs="Arial"/>
          <w:bCs/>
        </w:rPr>
        <w:t xml:space="preserve">or tobacco-related products </w:t>
      </w:r>
      <w:r w:rsidR="00C84FDA" w:rsidRPr="00914320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permitted.</w:t>
      </w:r>
    </w:p>
    <w:p w:rsidR="00676E09" w:rsidRDefault="007E22BC" w:rsidP="00676E0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914320" w:rsidRPr="00AA3F2A" w:rsidRDefault="00914320" w:rsidP="00676E09">
      <w:pPr>
        <w:pStyle w:val="NoSpacing"/>
        <w:rPr>
          <w:rFonts w:ascii="Arial" w:hAnsi="Arial" w:cs="Arial"/>
        </w:rPr>
      </w:pPr>
      <w:r w:rsidRPr="00AA3F2A">
        <w:rPr>
          <w:rFonts w:ascii="Arial" w:hAnsi="Arial" w:cs="Arial"/>
        </w:rPr>
        <w:cr/>
      </w:r>
    </w:p>
    <w:p w:rsidR="00C94698" w:rsidRDefault="00470B6E" w:rsidP="00C94698">
      <w:pPr>
        <w:pStyle w:val="NoSpacing"/>
        <w:jc w:val="center"/>
        <w:rPr>
          <w:rFonts w:ascii="Arial" w:hAnsi="Arial" w:cs="Arial"/>
          <w:b/>
          <w:sz w:val="22"/>
        </w:rPr>
      </w:pPr>
      <w:r w:rsidRPr="00F35E34">
        <w:rPr>
          <w:rFonts w:ascii="Arial" w:hAnsi="Arial" w:cs="Arial"/>
          <w:b/>
          <w:sz w:val="22"/>
        </w:rPr>
        <w:t>"E</w:t>
      </w:r>
      <w:r w:rsidR="00C94698">
        <w:rPr>
          <w:rFonts w:ascii="Arial" w:hAnsi="Arial" w:cs="Arial"/>
          <w:b/>
          <w:sz w:val="22"/>
        </w:rPr>
        <w:t xml:space="preserve">VERYONE NEEDS TO </w:t>
      </w:r>
      <w:r w:rsidR="00C84FDA" w:rsidRPr="00F35E34">
        <w:rPr>
          <w:rFonts w:ascii="Arial" w:hAnsi="Arial" w:cs="Arial"/>
          <w:b/>
          <w:sz w:val="22"/>
        </w:rPr>
        <w:t>CLEAN THE</w:t>
      </w:r>
      <w:r w:rsidR="00F35E34">
        <w:rPr>
          <w:rFonts w:ascii="Arial" w:hAnsi="Arial" w:cs="Arial"/>
          <w:b/>
          <w:sz w:val="22"/>
        </w:rPr>
        <w:t xml:space="preserve">IR </w:t>
      </w:r>
      <w:r w:rsidR="00C94698">
        <w:rPr>
          <w:rFonts w:ascii="Arial" w:hAnsi="Arial" w:cs="Arial"/>
          <w:b/>
          <w:sz w:val="22"/>
        </w:rPr>
        <w:t xml:space="preserve">TEAM BENCH </w:t>
      </w:r>
      <w:r w:rsidR="00F35E34">
        <w:rPr>
          <w:rFonts w:ascii="Arial" w:hAnsi="Arial" w:cs="Arial"/>
          <w:b/>
          <w:sz w:val="22"/>
        </w:rPr>
        <w:t>AREA AFTER EACH GAME.</w:t>
      </w:r>
    </w:p>
    <w:p w:rsidR="00C84FDA" w:rsidRPr="00F35E34" w:rsidRDefault="00C84FDA" w:rsidP="00C94698">
      <w:pPr>
        <w:pStyle w:val="NoSpacing"/>
        <w:jc w:val="center"/>
        <w:rPr>
          <w:rFonts w:ascii="Arial" w:hAnsi="Arial" w:cs="Arial"/>
          <w:b/>
          <w:sz w:val="22"/>
        </w:rPr>
      </w:pPr>
      <w:r w:rsidRPr="00F35E34">
        <w:rPr>
          <w:rFonts w:ascii="Arial" w:hAnsi="Arial" w:cs="Arial"/>
          <w:b/>
          <w:sz w:val="22"/>
        </w:rPr>
        <w:t>P</w:t>
      </w:r>
      <w:r w:rsidR="00F35E34">
        <w:rPr>
          <w:rFonts w:ascii="Arial" w:hAnsi="Arial" w:cs="Arial"/>
          <w:b/>
          <w:sz w:val="22"/>
        </w:rPr>
        <w:t>LEASE P</w:t>
      </w:r>
      <w:r w:rsidRPr="00F35E34">
        <w:rPr>
          <w:rFonts w:ascii="Arial" w:hAnsi="Arial" w:cs="Arial"/>
          <w:b/>
          <w:sz w:val="22"/>
        </w:rPr>
        <w:t xml:space="preserve">LACE ALL TRASH </w:t>
      </w:r>
      <w:r w:rsidR="00C94698">
        <w:rPr>
          <w:rFonts w:ascii="Arial" w:hAnsi="Arial" w:cs="Arial"/>
          <w:b/>
          <w:sz w:val="22"/>
        </w:rPr>
        <w:t xml:space="preserve">ANDY RECYCABLES </w:t>
      </w:r>
      <w:r w:rsidR="00F35E34">
        <w:rPr>
          <w:rFonts w:ascii="Arial" w:hAnsi="Arial" w:cs="Arial"/>
          <w:b/>
          <w:sz w:val="22"/>
        </w:rPr>
        <w:t>I</w:t>
      </w:r>
      <w:r w:rsidRPr="00F35E34">
        <w:rPr>
          <w:rFonts w:ascii="Arial" w:hAnsi="Arial" w:cs="Arial"/>
          <w:b/>
          <w:sz w:val="22"/>
        </w:rPr>
        <w:t>N</w:t>
      </w:r>
      <w:r w:rsidR="00F35E34">
        <w:rPr>
          <w:rFonts w:ascii="Arial" w:hAnsi="Arial" w:cs="Arial"/>
          <w:b/>
          <w:sz w:val="22"/>
        </w:rPr>
        <w:t xml:space="preserve"> THE</w:t>
      </w:r>
      <w:r w:rsidR="00C94698">
        <w:rPr>
          <w:rFonts w:ascii="Arial" w:hAnsi="Arial" w:cs="Arial"/>
          <w:b/>
          <w:sz w:val="22"/>
        </w:rPr>
        <w:t xml:space="preserve"> DEISGNATED </w:t>
      </w:r>
      <w:r w:rsidRPr="00F35E34">
        <w:rPr>
          <w:rFonts w:ascii="Arial" w:hAnsi="Arial" w:cs="Arial"/>
          <w:b/>
          <w:sz w:val="22"/>
        </w:rPr>
        <w:t>CONTAINERS</w:t>
      </w:r>
      <w:r w:rsidR="00470B6E" w:rsidRPr="00F35E34">
        <w:rPr>
          <w:rFonts w:ascii="Arial" w:hAnsi="Arial" w:cs="Arial"/>
          <w:b/>
          <w:sz w:val="22"/>
        </w:rPr>
        <w:t>"</w:t>
      </w:r>
    </w:p>
    <w:p w:rsidR="00470B6E" w:rsidRDefault="00470B6E" w:rsidP="00470B6E">
      <w:pPr>
        <w:ind w:left="574" w:hanging="360"/>
        <w:jc w:val="center"/>
        <w:rPr>
          <w:rFonts w:ascii="Arial" w:hAnsi="Arial" w:cs="Arial"/>
          <w:b/>
          <w:bCs/>
        </w:rPr>
      </w:pPr>
    </w:p>
    <w:p w:rsidR="00C94698" w:rsidRDefault="00C94698" w:rsidP="00470B6E">
      <w:pPr>
        <w:ind w:left="574" w:hanging="360"/>
        <w:jc w:val="center"/>
        <w:rPr>
          <w:rFonts w:ascii="Arial" w:hAnsi="Arial" w:cs="Arial"/>
          <w:b/>
          <w:bCs/>
        </w:rPr>
      </w:pPr>
    </w:p>
    <w:p w:rsidR="00C94698" w:rsidRPr="006666CF" w:rsidRDefault="00C94698" w:rsidP="00470B6E">
      <w:pPr>
        <w:ind w:left="574" w:hanging="360"/>
        <w:jc w:val="center"/>
        <w:rPr>
          <w:rFonts w:ascii="Arial" w:hAnsi="Arial" w:cs="Arial"/>
          <w:b/>
          <w:bCs/>
        </w:rPr>
      </w:pPr>
    </w:p>
    <w:p w:rsidR="00470B6E" w:rsidRPr="00F35E34" w:rsidRDefault="00470B6E" w:rsidP="00F35E34">
      <w:pPr>
        <w:pStyle w:val="NoSpacing"/>
        <w:jc w:val="center"/>
        <w:rPr>
          <w:rFonts w:ascii="Arial" w:hAnsi="Arial" w:cs="Arial"/>
          <w:b/>
          <w:sz w:val="28"/>
        </w:rPr>
      </w:pPr>
      <w:r w:rsidRPr="00F35E34">
        <w:rPr>
          <w:rFonts w:ascii="Arial" w:hAnsi="Arial" w:cs="Arial"/>
          <w:b/>
          <w:sz w:val="28"/>
        </w:rPr>
        <w:t xml:space="preserve">PLEASE ENJOY OUR </w:t>
      </w:r>
      <w:r w:rsidR="00C94698">
        <w:rPr>
          <w:rFonts w:ascii="Arial" w:hAnsi="Arial" w:cs="Arial"/>
          <w:b/>
          <w:sz w:val="28"/>
        </w:rPr>
        <w:t>INAGURAL</w:t>
      </w:r>
    </w:p>
    <w:p w:rsidR="00821AA3" w:rsidRPr="00F35E34" w:rsidRDefault="00F35E34" w:rsidP="00F35E34">
      <w:pPr>
        <w:pStyle w:val="NoSpacing"/>
        <w:jc w:val="center"/>
        <w:rPr>
          <w:rFonts w:ascii="Arial" w:hAnsi="Arial" w:cs="Arial"/>
          <w:b/>
          <w:sz w:val="28"/>
        </w:rPr>
      </w:pPr>
      <w:r w:rsidRPr="00F35E34">
        <w:rPr>
          <w:rFonts w:ascii="Arial" w:hAnsi="Arial" w:cs="Arial"/>
          <w:b/>
          <w:sz w:val="28"/>
        </w:rPr>
        <w:t xml:space="preserve">“CAL SOUTH </w:t>
      </w:r>
      <w:r w:rsidR="00676E09">
        <w:rPr>
          <w:rFonts w:ascii="Arial" w:hAnsi="Arial" w:cs="Arial"/>
          <w:b/>
          <w:sz w:val="28"/>
        </w:rPr>
        <w:t>ALL-STAR</w:t>
      </w:r>
      <w:r w:rsidRPr="00F35E34">
        <w:rPr>
          <w:rFonts w:ascii="Arial" w:hAnsi="Arial" w:cs="Arial"/>
          <w:b/>
          <w:sz w:val="28"/>
        </w:rPr>
        <w:t xml:space="preserve"> TOURNAMENT </w:t>
      </w:r>
      <w:r w:rsidR="00470B6E" w:rsidRPr="00F35E34">
        <w:rPr>
          <w:rFonts w:ascii="Arial" w:hAnsi="Arial" w:cs="Arial"/>
          <w:b/>
          <w:sz w:val="28"/>
        </w:rPr>
        <w:t>OF CHAMPIONS"</w:t>
      </w:r>
    </w:p>
    <w:p w:rsidR="006666CF" w:rsidRDefault="006666CF" w:rsidP="00862293">
      <w:pPr>
        <w:ind w:left="574" w:hanging="360"/>
        <w:jc w:val="center"/>
        <w:rPr>
          <w:rFonts w:ascii="Arial" w:hAnsi="Arial" w:cs="Arial"/>
          <w:b/>
          <w:bCs/>
        </w:rPr>
      </w:pPr>
    </w:p>
    <w:p w:rsidR="006666CF" w:rsidRDefault="006666CF" w:rsidP="006666CF">
      <w:pPr>
        <w:ind w:left="574" w:hanging="360"/>
        <w:rPr>
          <w:rFonts w:ascii="Arial" w:hAnsi="Arial" w:cs="Arial"/>
          <w:b/>
          <w:bCs/>
        </w:rPr>
      </w:pPr>
    </w:p>
    <w:p w:rsidR="006666CF" w:rsidRDefault="006666CF" w:rsidP="006666CF">
      <w:pPr>
        <w:ind w:left="574" w:hanging="360"/>
        <w:rPr>
          <w:rFonts w:ascii="Arial" w:hAnsi="Arial" w:cs="Arial"/>
          <w:b/>
          <w:bCs/>
        </w:rPr>
      </w:pPr>
    </w:p>
    <w:p w:rsidR="006666CF" w:rsidRDefault="006666CF" w:rsidP="00894B4E">
      <w:pPr>
        <w:spacing w:after="200" w:line="276" w:lineRule="auto"/>
        <w:rPr>
          <w:rFonts w:ascii="Arial" w:hAnsi="Arial" w:cs="Arial"/>
          <w:b/>
          <w:bCs/>
        </w:rPr>
      </w:pPr>
    </w:p>
    <w:sectPr w:rsidR="006666CF" w:rsidSect="001419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50" w:rsidRDefault="004E4B50" w:rsidP="00862293">
      <w:r>
        <w:separator/>
      </w:r>
    </w:p>
  </w:endnote>
  <w:endnote w:type="continuationSeparator" w:id="0">
    <w:p w:rsidR="004E4B50" w:rsidRDefault="004E4B50" w:rsidP="0086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48703"/>
      <w:docPartObj>
        <w:docPartGallery w:val="Page Numbers (Bottom of Page)"/>
        <w:docPartUnique/>
      </w:docPartObj>
    </w:sdtPr>
    <w:sdtEndPr/>
    <w:sdtContent>
      <w:p w:rsidR="00407D8F" w:rsidRDefault="004C0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D8F" w:rsidRDefault="00407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50" w:rsidRDefault="004E4B50" w:rsidP="00862293">
      <w:r>
        <w:separator/>
      </w:r>
    </w:p>
  </w:footnote>
  <w:footnote w:type="continuationSeparator" w:id="0">
    <w:p w:rsidR="004E4B50" w:rsidRDefault="004E4B50" w:rsidP="0086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3" w:rsidRDefault="00862293" w:rsidP="007E2D21">
    <w:pPr>
      <w:pStyle w:val="Header"/>
      <w:jc w:val="center"/>
      <w:rPr>
        <w:rFonts w:ascii="Arial" w:hAnsi="Arial" w:cs="Arial"/>
        <w:sz w:val="32"/>
        <w:szCs w:val="32"/>
      </w:rPr>
    </w:pPr>
    <w:r w:rsidRPr="00862293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AA36F74" wp14:editId="4AF7A48F">
          <wp:extent cx="2041858" cy="27432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146" cy="274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D21" w:rsidRPr="00DB0E33" w:rsidRDefault="00DB0E33" w:rsidP="007E2D21">
    <w:pPr>
      <w:pStyle w:val="Header"/>
      <w:jc w:val="center"/>
      <w:rPr>
        <w:rFonts w:ascii="Arial" w:hAnsi="Arial" w:cs="Arial"/>
        <w:sz w:val="24"/>
        <w:szCs w:val="24"/>
      </w:rPr>
    </w:pPr>
    <w:r w:rsidRPr="00DB0E33">
      <w:rPr>
        <w:rFonts w:ascii="Arial" w:hAnsi="Arial" w:cs="Arial"/>
        <w:sz w:val="24"/>
        <w:szCs w:val="24"/>
      </w:rPr>
      <w:t xml:space="preserve">CALIFORNIA </w:t>
    </w:r>
    <w:r w:rsidR="00676E09">
      <w:rPr>
        <w:rFonts w:ascii="Arial" w:hAnsi="Arial" w:cs="Arial"/>
        <w:sz w:val="24"/>
        <w:szCs w:val="24"/>
      </w:rPr>
      <w:t>ALL-STAR</w:t>
    </w:r>
    <w:r w:rsidR="007E2D21" w:rsidRPr="00DB0E33">
      <w:rPr>
        <w:rFonts w:ascii="Arial" w:hAnsi="Arial" w:cs="Arial"/>
        <w:sz w:val="24"/>
        <w:szCs w:val="24"/>
      </w:rPr>
      <w:t xml:space="preserve"> TOURNAMENT OF CHAMPION</w:t>
    </w:r>
    <w:r w:rsidR="00AD1068" w:rsidRPr="00DB0E33">
      <w:rPr>
        <w:rFonts w:ascii="Arial" w:hAnsi="Arial" w:cs="Arial"/>
        <w:sz w:val="24"/>
        <w:szCs w:val="24"/>
      </w:rPr>
      <w:t>S</w:t>
    </w:r>
  </w:p>
  <w:p w:rsidR="007E2D21" w:rsidRDefault="00DB0E33" w:rsidP="007E2D21">
    <w:pPr>
      <w:pStyle w:val="Header"/>
      <w:jc w:val="center"/>
      <w:rPr>
        <w:rFonts w:ascii="Arial" w:hAnsi="Arial" w:cs="Arial"/>
        <w:sz w:val="24"/>
        <w:szCs w:val="24"/>
      </w:rPr>
    </w:pPr>
    <w:r w:rsidRPr="00DB0E33">
      <w:rPr>
        <w:rFonts w:ascii="Arial" w:hAnsi="Arial" w:cs="Arial"/>
        <w:sz w:val="24"/>
        <w:szCs w:val="24"/>
      </w:rPr>
      <w:t xml:space="preserve">Official </w:t>
    </w:r>
    <w:r w:rsidR="007E2D21" w:rsidRPr="00DB0E33">
      <w:rPr>
        <w:rFonts w:ascii="Arial" w:hAnsi="Arial" w:cs="Arial"/>
        <w:sz w:val="24"/>
        <w:szCs w:val="24"/>
      </w:rPr>
      <w:t>Tournament Rules</w:t>
    </w:r>
    <w:r>
      <w:rPr>
        <w:rFonts w:ascii="Arial" w:hAnsi="Arial" w:cs="Arial"/>
        <w:sz w:val="24"/>
        <w:szCs w:val="24"/>
      </w:rPr>
      <w:t xml:space="preserve"> </w:t>
    </w:r>
  </w:p>
  <w:p w:rsidR="00DB0E33" w:rsidRPr="00DB0E33" w:rsidRDefault="00DB0E33" w:rsidP="007E2D21">
    <w:pPr>
      <w:pStyle w:val="Header"/>
      <w:jc w:val="center"/>
      <w:rPr>
        <w:rFonts w:ascii="Arial" w:hAnsi="Arial" w:cs="Arial"/>
      </w:rPr>
    </w:pPr>
    <w:r w:rsidRPr="00DB0E33">
      <w:rPr>
        <w:rFonts w:ascii="Arial" w:hAnsi="Arial" w:cs="Arial"/>
      </w:rPr>
      <w:t>(Cal South Rules as modified below)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F1"/>
    <w:multiLevelType w:val="hybridMultilevel"/>
    <w:tmpl w:val="454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410"/>
    <w:multiLevelType w:val="hybridMultilevel"/>
    <w:tmpl w:val="919ECE10"/>
    <w:lvl w:ilvl="0" w:tplc="E26A7E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81171"/>
    <w:multiLevelType w:val="hybridMultilevel"/>
    <w:tmpl w:val="645E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43B0"/>
    <w:multiLevelType w:val="hybridMultilevel"/>
    <w:tmpl w:val="D84C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5ECE"/>
    <w:multiLevelType w:val="singleLevel"/>
    <w:tmpl w:val="A63A72F6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5">
    <w:nsid w:val="1C935A9F"/>
    <w:multiLevelType w:val="hybridMultilevel"/>
    <w:tmpl w:val="A394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47FD"/>
    <w:multiLevelType w:val="hybridMultilevel"/>
    <w:tmpl w:val="06265ACC"/>
    <w:lvl w:ilvl="0" w:tplc="B6C8A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458F"/>
    <w:multiLevelType w:val="hybridMultilevel"/>
    <w:tmpl w:val="6A0E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0817"/>
    <w:multiLevelType w:val="hybridMultilevel"/>
    <w:tmpl w:val="136E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6EE9"/>
    <w:multiLevelType w:val="hybridMultilevel"/>
    <w:tmpl w:val="05B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1F97"/>
    <w:multiLevelType w:val="hybridMultilevel"/>
    <w:tmpl w:val="AA8C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693F"/>
    <w:multiLevelType w:val="hybridMultilevel"/>
    <w:tmpl w:val="39E090BE"/>
    <w:lvl w:ilvl="0" w:tplc="899CA8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BDF0EEF"/>
    <w:multiLevelType w:val="hybridMultilevel"/>
    <w:tmpl w:val="54C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9D4"/>
    <w:multiLevelType w:val="hybridMultilevel"/>
    <w:tmpl w:val="8B8AA46E"/>
    <w:lvl w:ilvl="0" w:tplc="B6C8A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E7A"/>
    <w:multiLevelType w:val="hybridMultilevel"/>
    <w:tmpl w:val="4EBA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2B41"/>
    <w:multiLevelType w:val="hybridMultilevel"/>
    <w:tmpl w:val="3DE6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3671"/>
    <w:multiLevelType w:val="hybridMultilevel"/>
    <w:tmpl w:val="7C52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391E"/>
    <w:multiLevelType w:val="hybridMultilevel"/>
    <w:tmpl w:val="43A456F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4977084"/>
    <w:multiLevelType w:val="hybridMultilevel"/>
    <w:tmpl w:val="78A4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6789"/>
    <w:multiLevelType w:val="hybridMultilevel"/>
    <w:tmpl w:val="645E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407A"/>
    <w:multiLevelType w:val="hybridMultilevel"/>
    <w:tmpl w:val="82C06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229"/>
    <w:multiLevelType w:val="hybridMultilevel"/>
    <w:tmpl w:val="3B64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0815"/>
    <w:multiLevelType w:val="hybridMultilevel"/>
    <w:tmpl w:val="F076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56B1"/>
    <w:multiLevelType w:val="hybridMultilevel"/>
    <w:tmpl w:val="CEB45DF2"/>
    <w:lvl w:ilvl="0" w:tplc="73F4DD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15740"/>
    <w:multiLevelType w:val="hybridMultilevel"/>
    <w:tmpl w:val="E53A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4"/>
  </w:num>
  <w:num w:numId="5">
    <w:abstractNumId w:val="17"/>
  </w:num>
  <w:num w:numId="6">
    <w:abstractNumId w:val="1"/>
  </w:num>
  <w:num w:numId="7">
    <w:abstractNumId w:val="11"/>
  </w:num>
  <w:num w:numId="8">
    <w:abstractNumId w:val="2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  <w:num w:numId="23">
    <w:abstractNumId w:val="9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C1"/>
    <w:rsid w:val="00020334"/>
    <w:rsid w:val="000B268B"/>
    <w:rsid w:val="000E7172"/>
    <w:rsid w:val="0014193F"/>
    <w:rsid w:val="00154F0D"/>
    <w:rsid w:val="0020098D"/>
    <w:rsid w:val="002034E3"/>
    <w:rsid w:val="00246018"/>
    <w:rsid w:val="003466FE"/>
    <w:rsid w:val="003700B5"/>
    <w:rsid w:val="003A1201"/>
    <w:rsid w:val="003E18FD"/>
    <w:rsid w:val="0040428D"/>
    <w:rsid w:val="00407D8F"/>
    <w:rsid w:val="004558FB"/>
    <w:rsid w:val="00470B6E"/>
    <w:rsid w:val="004C0E06"/>
    <w:rsid w:val="004E4B50"/>
    <w:rsid w:val="00522EDF"/>
    <w:rsid w:val="00556E2F"/>
    <w:rsid w:val="0056630D"/>
    <w:rsid w:val="005A60E6"/>
    <w:rsid w:val="005B0D94"/>
    <w:rsid w:val="005B474C"/>
    <w:rsid w:val="005F321E"/>
    <w:rsid w:val="005F3E75"/>
    <w:rsid w:val="00602B7F"/>
    <w:rsid w:val="006415E0"/>
    <w:rsid w:val="006666CF"/>
    <w:rsid w:val="00676E09"/>
    <w:rsid w:val="006F5EC1"/>
    <w:rsid w:val="00746AC5"/>
    <w:rsid w:val="007D7466"/>
    <w:rsid w:val="007E22BC"/>
    <w:rsid w:val="007E2D21"/>
    <w:rsid w:val="00821AA3"/>
    <w:rsid w:val="0084565A"/>
    <w:rsid w:val="00862293"/>
    <w:rsid w:val="00862BDD"/>
    <w:rsid w:val="00894B4E"/>
    <w:rsid w:val="00914320"/>
    <w:rsid w:val="00955381"/>
    <w:rsid w:val="0098223C"/>
    <w:rsid w:val="009B2A49"/>
    <w:rsid w:val="009E5288"/>
    <w:rsid w:val="00A2542A"/>
    <w:rsid w:val="00A57D22"/>
    <w:rsid w:val="00A63C4E"/>
    <w:rsid w:val="00A86606"/>
    <w:rsid w:val="00AA3F2A"/>
    <w:rsid w:val="00AC24FC"/>
    <w:rsid w:val="00AD1068"/>
    <w:rsid w:val="00B01546"/>
    <w:rsid w:val="00B91184"/>
    <w:rsid w:val="00C366A0"/>
    <w:rsid w:val="00C53C1E"/>
    <w:rsid w:val="00C607DC"/>
    <w:rsid w:val="00C64C03"/>
    <w:rsid w:val="00C84FDA"/>
    <w:rsid w:val="00C94698"/>
    <w:rsid w:val="00CB6AC2"/>
    <w:rsid w:val="00D23966"/>
    <w:rsid w:val="00D45C9E"/>
    <w:rsid w:val="00DB0E33"/>
    <w:rsid w:val="00E30758"/>
    <w:rsid w:val="00E62803"/>
    <w:rsid w:val="00F35E34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5EC1"/>
    <w:pPr>
      <w:ind w:left="1530" w:hanging="153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F5E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5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9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5EC1"/>
    <w:pPr>
      <w:ind w:left="1530" w:hanging="153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F5E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F5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9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9C21-D787-40C4-AE59-DD161EB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Rick;Velasco</dc:creator>
  <cp:lastModifiedBy>Luis Salcedo</cp:lastModifiedBy>
  <cp:revision>5</cp:revision>
  <cp:lastPrinted>2014-10-30T17:49:00Z</cp:lastPrinted>
  <dcterms:created xsi:type="dcterms:W3CDTF">2014-10-30T20:56:00Z</dcterms:created>
  <dcterms:modified xsi:type="dcterms:W3CDTF">2014-10-31T00:56:00Z</dcterms:modified>
</cp:coreProperties>
</file>